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3EEE" w14:textId="5FFA9413" w:rsidR="005038F5" w:rsidRDefault="005038F5" w:rsidP="005038F5">
      <w:pPr>
        <w:ind w:right="6"/>
        <w:jc w:val="center"/>
        <w:rPr>
          <w:rFonts w:ascii="Verdana" w:hAnsi="Verdana"/>
          <w:b/>
          <w:sz w:val="48"/>
          <w:szCs w:val="48"/>
        </w:rPr>
      </w:pPr>
      <w:r>
        <w:rPr>
          <w:noProof/>
          <w:lang w:eastAsia="en-GB"/>
        </w:rPr>
        <w:drawing>
          <wp:inline distT="0" distB="0" distL="0" distR="0" wp14:anchorId="76E26BC1" wp14:editId="6066BA01">
            <wp:extent cx="2432201" cy="1858247"/>
            <wp:effectExtent l="0" t="0" r="6350" b="8890"/>
            <wp:docPr id="3"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a:extLst>
                        <a:ext uri="{28A0092B-C50C-407E-A947-70E740481C1C}">
                          <a14:useLocalDpi xmlns:a14="http://schemas.microsoft.com/office/drawing/2010/main" val="0"/>
                        </a:ext>
                      </a:extLst>
                    </a:blip>
                    <a:stretch>
                      <a:fillRect/>
                    </a:stretch>
                  </pic:blipFill>
                  <pic:spPr>
                    <a:xfrm>
                      <a:off x="0" y="0"/>
                      <a:ext cx="2432201" cy="185824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inline>
        </w:drawing>
      </w:r>
    </w:p>
    <w:p w14:paraId="46EDAA99" w14:textId="77777777" w:rsidR="005038F5" w:rsidRDefault="005038F5" w:rsidP="005038F5">
      <w:pPr>
        <w:pStyle w:val="Title"/>
        <w:rPr>
          <w:rFonts w:ascii="Verdana" w:hAnsi="Verdana"/>
          <w:b w:val="0"/>
          <w:sz w:val="48"/>
          <w:szCs w:val="48"/>
        </w:rPr>
      </w:pPr>
    </w:p>
    <w:p w14:paraId="3520AF56" w14:textId="1BA5E923" w:rsidR="00937652" w:rsidRPr="00937652" w:rsidRDefault="002653E9" w:rsidP="005038F5">
      <w:pPr>
        <w:pStyle w:val="Title"/>
      </w:pPr>
      <w:r w:rsidRPr="00015AB5">
        <w:rPr>
          <w:rFonts w:ascii="Verdana" w:hAnsi="Verdana"/>
          <w:b w:val="0"/>
          <w:sz w:val="48"/>
          <w:szCs w:val="48"/>
        </w:rPr>
        <w:t xml:space="preserve">Learner </w:t>
      </w:r>
      <w:r w:rsidR="001D1ECC" w:rsidRPr="00015AB5">
        <w:rPr>
          <w:rFonts w:ascii="Verdana" w:hAnsi="Verdana"/>
          <w:b w:val="0"/>
          <w:sz w:val="48"/>
          <w:szCs w:val="48"/>
        </w:rPr>
        <w:t>C</w:t>
      </w:r>
      <w:r w:rsidRPr="00015AB5">
        <w:rPr>
          <w:rFonts w:ascii="Verdana" w:hAnsi="Verdana"/>
          <w:b w:val="0"/>
          <w:sz w:val="48"/>
          <w:szCs w:val="48"/>
        </w:rPr>
        <w:t>harter</w:t>
      </w:r>
    </w:p>
    <w:p w14:paraId="41F3522E" w14:textId="77777777" w:rsidR="001D1ECC" w:rsidRPr="001D1ECC" w:rsidRDefault="001D1ECC" w:rsidP="001D1ECC">
      <w:pPr>
        <w:rPr>
          <w:rFonts w:ascii="Verdana" w:hAnsi="Verdana"/>
          <w:szCs w:val="22"/>
        </w:rPr>
      </w:pPr>
    </w:p>
    <w:p w14:paraId="5202FD73" w14:textId="77777777" w:rsidR="005038F5" w:rsidRDefault="005038F5" w:rsidP="00015AB5">
      <w:pPr>
        <w:ind w:left="1440"/>
        <w:rPr>
          <w:rFonts w:ascii="Verdana" w:hAnsi="Verdana"/>
        </w:rPr>
      </w:pPr>
    </w:p>
    <w:p w14:paraId="537187D2" w14:textId="1E8396A5" w:rsidR="00015AB5" w:rsidRPr="00015AB5" w:rsidRDefault="00015AB5" w:rsidP="00015AB5">
      <w:pPr>
        <w:ind w:left="1440"/>
        <w:rPr>
          <w:rFonts w:ascii="Verdana" w:hAnsi="Verdana"/>
        </w:rPr>
      </w:pPr>
      <w:r w:rsidRPr="00015AB5">
        <w:rPr>
          <w:rFonts w:ascii="Verdana" w:hAnsi="Verdana"/>
        </w:rPr>
        <w:t>Issue:</w:t>
      </w:r>
      <w:r w:rsidRPr="00015AB5">
        <w:rPr>
          <w:rFonts w:ascii="Verdana" w:hAnsi="Verdana"/>
        </w:rPr>
        <w:tab/>
      </w:r>
      <w:r w:rsidRPr="00015AB5">
        <w:rPr>
          <w:rFonts w:ascii="Verdana" w:hAnsi="Verdana"/>
        </w:rPr>
        <w:tab/>
      </w:r>
      <w:r w:rsidRPr="00015AB5">
        <w:rPr>
          <w:rFonts w:ascii="Verdana" w:hAnsi="Verdana"/>
        </w:rPr>
        <w:tab/>
        <w:t>February 2024</w:t>
      </w:r>
    </w:p>
    <w:p w14:paraId="71F8127B" w14:textId="54E9E3D5" w:rsidR="00015AB5" w:rsidRPr="00015AB5" w:rsidRDefault="00015AB5" w:rsidP="00015AB5">
      <w:pPr>
        <w:rPr>
          <w:rFonts w:ascii="Verdana" w:hAnsi="Verdana"/>
        </w:rPr>
      </w:pPr>
    </w:p>
    <w:p w14:paraId="53611292" w14:textId="69706706" w:rsidR="00015AB5" w:rsidRPr="00015AB5" w:rsidRDefault="00015AB5" w:rsidP="00015AB5">
      <w:pPr>
        <w:ind w:left="720" w:firstLine="720"/>
        <w:rPr>
          <w:rFonts w:ascii="Verdana" w:hAnsi="Verdana"/>
        </w:rPr>
      </w:pPr>
      <w:r w:rsidRPr="00015AB5">
        <w:rPr>
          <w:rFonts w:ascii="Verdana" w:hAnsi="Verdana"/>
        </w:rPr>
        <w:t>Review Date:</w:t>
      </w:r>
      <w:r w:rsidRPr="00015AB5">
        <w:rPr>
          <w:rFonts w:ascii="Verdana" w:hAnsi="Verdana"/>
        </w:rPr>
        <w:tab/>
      </w:r>
      <w:r w:rsidRPr="00015AB5">
        <w:rPr>
          <w:rFonts w:ascii="Verdana" w:hAnsi="Verdana"/>
        </w:rPr>
        <w:tab/>
        <w:t>February 2027</w:t>
      </w:r>
    </w:p>
    <w:p w14:paraId="2BD632A1" w14:textId="77777777" w:rsidR="00015AB5" w:rsidRPr="00015AB5" w:rsidRDefault="00015AB5" w:rsidP="00015AB5">
      <w:pPr>
        <w:rPr>
          <w:rFonts w:ascii="Verdana" w:hAnsi="Verdana"/>
        </w:rPr>
      </w:pPr>
    </w:p>
    <w:p w14:paraId="0A959CDF" w14:textId="3C53DC1A" w:rsidR="00015AB5" w:rsidRPr="00015AB5" w:rsidRDefault="00015AB5" w:rsidP="00015AB5">
      <w:pPr>
        <w:ind w:left="720" w:firstLine="720"/>
        <w:rPr>
          <w:rFonts w:ascii="Verdana" w:hAnsi="Verdana"/>
        </w:rPr>
      </w:pPr>
      <w:r w:rsidRPr="00015AB5">
        <w:rPr>
          <w:rFonts w:ascii="Verdana" w:hAnsi="Verdana"/>
        </w:rPr>
        <w:t>Originator:</w:t>
      </w:r>
      <w:r w:rsidRPr="00015AB5">
        <w:rPr>
          <w:rFonts w:ascii="Verdana" w:hAnsi="Verdana"/>
        </w:rPr>
        <w:tab/>
      </w:r>
      <w:r w:rsidRPr="00015AB5">
        <w:rPr>
          <w:rFonts w:ascii="Verdana" w:hAnsi="Verdana"/>
        </w:rPr>
        <w:tab/>
      </w:r>
      <w:r w:rsidRPr="00015AB5">
        <w:rPr>
          <w:rFonts w:ascii="Verdana" w:hAnsi="Verdana"/>
        </w:rPr>
        <w:tab/>
      </w:r>
      <w:r w:rsidRPr="00015AB5">
        <w:rPr>
          <w:rFonts w:ascii="Verdana" w:hAnsi="Verdana"/>
          <w:szCs w:val="22"/>
        </w:rPr>
        <w:t>Marcus Westmoreland</w:t>
      </w:r>
    </w:p>
    <w:p w14:paraId="7B794942" w14:textId="02BC852C" w:rsidR="00015AB5" w:rsidRPr="00015AB5" w:rsidRDefault="00015AB5" w:rsidP="00015AB5">
      <w:pPr>
        <w:ind w:left="3600" w:firstLine="720"/>
        <w:rPr>
          <w:rFonts w:ascii="Verdana" w:hAnsi="Verdana"/>
          <w:szCs w:val="22"/>
        </w:rPr>
      </w:pPr>
      <w:r w:rsidRPr="00015AB5">
        <w:rPr>
          <w:rFonts w:ascii="Verdana" w:hAnsi="Verdana"/>
          <w:szCs w:val="22"/>
        </w:rPr>
        <w:t xml:space="preserve">Head of Learner Experience </w:t>
      </w:r>
    </w:p>
    <w:p w14:paraId="75A7D824" w14:textId="431BCF6B" w:rsidR="00015AB5" w:rsidRPr="00015AB5" w:rsidRDefault="00015AB5" w:rsidP="00015AB5">
      <w:pPr>
        <w:rPr>
          <w:rFonts w:ascii="Verdana" w:hAnsi="Verdana"/>
          <w:szCs w:val="22"/>
        </w:rPr>
      </w:pPr>
    </w:p>
    <w:p w14:paraId="528BCD84" w14:textId="782F9D1F" w:rsidR="00015AB5" w:rsidRPr="00015AB5" w:rsidRDefault="00015AB5" w:rsidP="00015AB5">
      <w:pPr>
        <w:ind w:left="4320" w:hanging="2880"/>
        <w:rPr>
          <w:rFonts w:ascii="Verdana" w:hAnsi="Verdana"/>
        </w:rPr>
      </w:pPr>
      <w:r w:rsidRPr="00015AB5">
        <w:rPr>
          <w:rFonts w:ascii="Verdana" w:hAnsi="Verdana"/>
        </w:rPr>
        <w:t>Location of Policy:</w:t>
      </w:r>
      <w:r w:rsidRPr="00015AB5">
        <w:rPr>
          <w:rFonts w:ascii="Verdana" w:hAnsi="Verdana"/>
        </w:rPr>
        <w:tab/>
        <w:t>BIZ-Sharepoint/Intranet/Policies &amp; Procedures/Learner Services &amp; Support</w:t>
      </w:r>
    </w:p>
    <w:p w14:paraId="68EEAC5F" w14:textId="5EF405B5" w:rsidR="00015AB5" w:rsidRPr="00015AB5" w:rsidRDefault="00015AB5" w:rsidP="00015AB5">
      <w:pPr>
        <w:rPr>
          <w:rFonts w:ascii="Verdana" w:hAnsi="Verdana"/>
        </w:rPr>
      </w:pPr>
    </w:p>
    <w:p w14:paraId="71B1874E" w14:textId="3331C0EE" w:rsidR="00015AB5" w:rsidRPr="00015AB5" w:rsidRDefault="00015AB5" w:rsidP="00015AB5">
      <w:pPr>
        <w:ind w:left="720" w:firstLine="720"/>
        <w:rPr>
          <w:rFonts w:ascii="Verdana" w:hAnsi="Verdana"/>
        </w:rPr>
      </w:pPr>
      <w:r w:rsidRPr="00015AB5">
        <w:rPr>
          <w:rFonts w:ascii="Verdana" w:hAnsi="Verdana"/>
        </w:rPr>
        <w:t>Policy Approved By:</w:t>
      </w:r>
      <w:r w:rsidRPr="00015AB5">
        <w:rPr>
          <w:rFonts w:ascii="Verdana" w:hAnsi="Verdana"/>
        </w:rPr>
        <w:tab/>
        <w:t>Senior Management Team</w:t>
      </w:r>
    </w:p>
    <w:p w14:paraId="4517287A" w14:textId="182D3536" w:rsidR="00015AB5" w:rsidRPr="00015AB5" w:rsidRDefault="00015AB5" w:rsidP="00015AB5">
      <w:pPr>
        <w:ind w:left="3600" w:firstLine="720"/>
        <w:rPr>
          <w:rFonts w:ascii="Verdana" w:hAnsi="Verdana"/>
        </w:rPr>
      </w:pPr>
      <w:r w:rsidRPr="00015AB5">
        <w:rPr>
          <w:rFonts w:ascii="Verdana" w:hAnsi="Verdana"/>
        </w:rPr>
        <w:t>22 February 2024</w:t>
      </w:r>
    </w:p>
    <w:p w14:paraId="0A549647" w14:textId="6A15DAF6" w:rsidR="00015AB5" w:rsidRPr="00015AB5" w:rsidRDefault="00015AB5" w:rsidP="00015AB5">
      <w:pPr>
        <w:rPr>
          <w:rFonts w:ascii="Verdana" w:hAnsi="Verdana"/>
        </w:rPr>
      </w:pPr>
    </w:p>
    <w:p w14:paraId="637DFFE8" w14:textId="1AA25160" w:rsidR="00015AB5" w:rsidRPr="00015AB5" w:rsidRDefault="00015AB5" w:rsidP="00015AB5">
      <w:pPr>
        <w:ind w:left="720" w:firstLine="720"/>
        <w:rPr>
          <w:rFonts w:ascii="Verdana" w:hAnsi="Verdana"/>
        </w:rPr>
      </w:pPr>
      <w:r w:rsidRPr="00015AB5">
        <w:rPr>
          <w:rFonts w:ascii="Verdana" w:hAnsi="Verdana"/>
        </w:rPr>
        <w:t>Version:</w:t>
      </w:r>
      <w:r w:rsidRPr="00015AB5">
        <w:rPr>
          <w:rFonts w:ascii="Verdana" w:hAnsi="Verdana"/>
        </w:rPr>
        <w:tab/>
      </w:r>
      <w:r w:rsidRPr="00015AB5">
        <w:rPr>
          <w:rFonts w:ascii="Verdana" w:hAnsi="Verdana"/>
        </w:rPr>
        <w:tab/>
      </w:r>
      <w:r w:rsidRPr="00015AB5">
        <w:rPr>
          <w:rFonts w:ascii="Verdana" w:hAnsi="Verdana"/>
        </w:rPr>
        <w:tab/>
      </w:r>
      <w:r w:rsidR="008C301C">
        <w:rPr>
          <w:rFonts w:ascii="Verdana" w:hAnsi="Verdana"/>
        </w:rPr>
        <w:t>2</w:t>
      </w:r>
      <w:bookmarkStart w:id="0" w:name="_GoBack"/>
      <w:bookmarkEnd w:id="0"/>
      <w:r w:rsidRPr="00015AB5">
        <w:rPr>
          <w:rFonts w:ascii="Verdana" w:hAnsi="Verdana"/>
        </w:rPr>
        <w:t>.0</w:t>
      </w:r>
    </w:p>
    <w:p w14:paraId="09628033" w14:textId="22DCD203" w:rsidR="00015AB5" w:rsidRPr="00015AB5" w:rsidRDefault="00015AB5" w:rsidP="00015AB5">
      <w:pPr>
        <w:rPr>
          <w:rFonts w:ascii="Verdana" w:hAnsi="Verdana"/>
        </w:rPr>
      </w:pPr>
    </w:p>
    <w:p w14:paraId="5110E9DE" w14:textId="11A84EF2" w:rsidR="001D1ECC" w:rsidRPr="005038F5" w:rsidRDefault="00015AB5" w:rsidP="005038F5">
      <w:pPr>
        <w:ind w:left="720" w:firstLine="720"/>
        <w:rPr>
          <w:rFonts w:ascii="Verdana" w:hAnsi="Verdana"/>
        </w:rPr>
      </w:pPr>
      <w:r w:rsidRPr="00015AB5">
        <w:rPr>
          <w:rFonts w:ascii="Verdana" w:hAnsi="Verdana"/>
        </w:rPr>
        <w:t>Category</w:t>
      </w:r>
      <w:r w:rsidRPr="00015AB5">
        <w:rPr>
          <w:rFonts w:ascii="Verdana" w:hAnsi="Verdana"/>
        </w:rPr>
        <w:tab/>
      </w:r>
      <w:r w:rsidRPr="00015AB5">
        <w:rPr>
          <w:rFonts w:ascii="Verdana" w:hAnsi="Verdana"/>
        </w:rPr>
        <w:tab/>
      </w:r>
      <w:r w:rsidRPr="00015AB5">
        <w:rPr>
          <w:rFonts w:ascii="Verdana" w:hAnsi="Verdana"/>
        </w:rPr>
        <w:tab/>
        <w:t>Public</w:t>
      </w:r>
    </w:p>
    <w:p w14:paraId="6629E5DC" w14:textId="77777777" w:rsidR="00822D91" w:rsidRDefault="001A0E82" w:rsidP="00E4453E">
      <w:pPr>
        <w:rPr>
          <w:rFonts w:ascii="Verdana" w:hAnsi="Verdana"/>
          <w:b/>
          <w:bCs/>
          <w:i/>
          <w:iCs/>
          <w:sz w:val="20"/>
          <w:szCs w:val="20"/>
        </w:rPr>
      </w:pPr>
      <w:r>
        <w:rPr>
          <w:rFonts w:ascii="Verdana" w:hAnsi="Verdana"/>
          <w:b/>
          <w:bCs/>
          <w:i/>
          <w:iCs/>
          <w:sz w:val="20"/>
          <w:szCs w:val="20"/>
        </w:rPr>
        <w:br w:type="page"/>
      </w:r>
    </w:p>
    <w:p w14:paraId="4C1A92DA" w14:textId="39839E38" w:rsidR="00822D91" w:rsidRPr="002039AE" w:rsidRDefault="00822D91" w:rsidP="00015AB5">
      <w:pPr>
        <w:pStyle w:val="Heading1"/>
        <w:numPr>
          <w:ilvl w:val="0"/>
          <w:numId w:val="16"/>
        </w:numPr>
        <w:ind w:left="357" w:hanging="357"/>
        <w:jc w:val="left"/>
        <w:rPr>
          <w:rFonts w:ascii="Verdana" w:hAnsi="Verdana"/>
          <w:i w:val="0"/>
          <w:sz w:val="24"/>
          <w:szCs w:val="24"/>
        </w:rPr>
      </w:pPr>
      <w:r w:rsidRPr="002039AE">
        <w:rPr>
          <w:rFonts w:ascii="Verdana" w:hAnsi="Verdana"/>
          <w:i w:val="0"/>
          <w:sz w:val="24"/>
          <w:szCs w:val="24"/>
        </w:rPr>
        <w:lastRenderedPageBreak/>
        <w:t xml:space="preserve">Introduction and Scope </w:t>
      </w:r>
    </w:p>
    <w:p w14:paraId="6DF0136F" w14:textId="77777777" w:rsidR="00822D91" w:rsidRPr="002039AE" w:rsidRDefault="00822D91" w:rsidP="00E4453E">
      <w:pPr>
        <w:rPr>
          <w:rFonts w:ascii="Verdana" w:hAnsi="Verdana"/>
          <w:b/>
          <w:bCs/>
          <w:i/>
          <w:iCs/>
          <w:sz w:val="22"/>
          <w:szCs w:val="22"/>
        </w:rPr>
      </w:pPr>
    </w:p>
    <w:p w14:paraId="67C9B2DE" w14:textId="44ABBD1A" w:rsidR="00E4453E" w:rsidRPr="002039AE" w:rsidRDefault="003E3D43" w:rsidP="00E4453E">
      <w:pPr>
        <w:rPr>
          <w:rFonts w:ascii="Verdana" w:hAnsi="Verdana"/>
          <w:b/>
          <w:bCs/>
          <w:i/>
          <w:iCs/>
          <w:sz w:val="22"/>
          <w:szCs w:val="22"/>
        </w:rPr>
      </w:pPr>
      <w:r w:rsidRPr="002039AE">
        <w:rPr>
          <w:rFonts w:ascii="Verdana" w:hAnsi="Verdana" w:cstheme="minorHAnsi"/>
          <w:sz w:val="22"/>
          <w:szCs w:val="22"/>
          <w:lang w:eastAsia="en-GB"/>
        </w:rPr>
        <w:t xml:space="preserve">The Gower College Swansea </w:t>
      </w:r>
      <w:r w:rsidR="00AC23BC" w:rsidRPr="002039AE">
        <w:rPr>
          <w:rFonts w:ascii="Verdana" w:hAnsi="Verdana" w:cstheme="minorHAnsi"/>
          <w:sz w:val="22"/>
          <w:szCs w:val="22"/>
          <w:lang w:eastAsia="en-GB"/>
        </w:rPr>
        <w:t>L</w:t>
      </w:r>
      <w:r w:rsidRPr="002039AE">
        <w:rPr>
          <w:rFonts w:ascii="Verdana" w:hAnsi="Verdana" w:cstheme="minorHAnsi"/>
          <w:sz w:val="22"/>
          <w:szCs w:val="22"/>
          <w:lang w:eastAsia="en-GB"/>
        </w:rPr>
        <w:t>earner C</w:t>
      </w:r>
      <w:r w:rsidR="00E4453E" w:rsidRPr="002039AE">
        <w:rPr>
          <w:rFonts w:ascii="Verdana" w:hAnsi="Verdana" w:cstheme="minorHAnsi"/>
          <w:sz w:val="22"/>
          <w:szCs w:val="22"/>
          <w:lang w:eastAsia="en-GB"/>
        </w:rPr>
        <w:t>harter sets out the</w:t>
      </w:r>
      <w:r w:rsidRPr="002039AE">
        <w:rPr>
          <w:rFonts w:ascii="Verdana" w:hAnsi="Verdana" w:cstheme="minorHAnsi"/>
          <w:sz w:val="22"/>
          <w:szCs w:val="22"/>
          <w:lang w:eastAsia="en-GB"/>
        </w:rPr>
        <w:t xml:space="preserve"> expectations</w:t>
      </w:r>
      <w:r w:rsidR="00E4453E" w:rsidRPr="002039AE">
        <w:rPr>
          <w:rFonts w:ascii="Verdana" w:hAnsi="Verdana" w:cstheme="minorHAnsi"/>
          <w:sz w:val="22"/>
          <w:szCs w:val="22"/>
          <w:lang w:eastAsia="en-GB"/>
        </w:rPr>
        <w:t xml:space="preserve"> to which all </w:t>
      </w:r>
      <w:r w:rsidRPr="002039AE">
        <w:rPr>
          <w:rFonts w:ascii="Verdana" w:hAnsi="Verdana" w:cstheme="minorHAnsi"/>
          <w:sz w:val="22"/>
          <w:szCs w:val="22"/>
          <w:lang w:eastAsia="en-GB"/>
        </w:rPr>
        <w:t>learners</w:t>
      </w:r>
      <w:r w:rsidR="00E4453E" w:rsidRPr="002039AE">
        <w:rPr>
          <w:rFonts w:ascii="Verdana" w:hAnsi="Verdana" w:cstheme="minorHAnsi"/>
          <w:sz w:val="22"/>
          <w:szCs w:val="22"/>
          <w:lang w:eastAsia="en-GB"/>
        </w:rPr>
        <w:t xml:space="preserve"> of </w:t>
      </w:r>
      <w:r w:rsidR="00AC23BC" w:rsidRPr="002039AE">
        <w:rPr>
          <w:rFonts w:ascii="Verdana" w:hAnsi="Verdana" w:cstheme="minorHAnsi"/>
          <w:sz w:val="22"/>
          <w:szCs w:val="22"/>
          <w:lang w:eastAsia="en-GB"/>
        </w:rPr>
        <w:t xml:space="preserve">the </w:t>
      </w:r>
      <w:r w:rsidR="00E4453E" w:rsidRPr="002039AE">
        <w:rPr>
          <w:rFonts w:ascii="Verdana" w:hAnsi="Verdana" w:cstheme="minorHAnsi"/>
          <w:sz w:val="22"/>
          <w:szCs w:val="22"/>
          <w:lang w:eastAsia="en-GB"/>
        </w:rPr>
        <w:t xml:space="preserve">College are expected to </w:t>
      </w:r>
      <w:r w:rsidRPr="002039AE">
        <w:rPr>
          <w:rFonts w:ascii="Verdana" w:hAnsi="Verdana" w:cstheme="minorHAnsi"/>
          <w:sz w:val="22"/>
          <w:szCs w:val="22"/>
          <w:lang w:eastAsia="en-GB"/>
        </w:rPr>
        <w:t>follow and adhere to</w:t>
      </w:r>
      <w:r w:rsidR="00EA1720" w:rsidRPr="002039AE">
        <w:rPr>
          <w:rFonts w:ascii="Verdana" w:hAnsi="Verdana" w:cstheme="minorHAnsi"/>
          <w:sz w:val="22"/>
          <w:szCs w:val="22"/>
          <w:lang w:eastAsia="en-GB"/>
        </w:rPr>
        <w:t>o</w:t>
      </w:r>
      <w:r w:rsidR="004C3B92" w:rsidRPr="002039AE">
        <w:rPr>
          <w:rFonts w:ascii="Verdana" w:hAnsi="Verdana" w:cstheme="minorHAnsi"/>
          <w:sz w:val="22"/>
          <w:szCs w:val="22"/>
          <w:lang w:eastAsia="en-GB"/>
        </w:rPr>
        <w:t xml:space="preserve">. </w:t>
      </w:r>
      <w:r w:rsidR="00EA1720" w:rsidRPr="002039AE">
        <w:rPr>
          <w:rFonts w:ascii="Verdana" w:hAnsi="Verdana" w:cstheme="minorHAnsi"/>
          <w:sz w:val="22"/>
          <w:szCs w:val="22"/>
          <w:lang w:eastAsia="en-GB"/>
        </w:rPr>
        <w:t xml:space="preserve"> </w:t>
      </w:r>
      <w:r w:rsidR="004C3B92" w:rsidRPr="002039AE">
        <w:rPr>
          <w:rFonts w:ascii="Verdana" w:hAnsi="Verdana" w:cstheme="minorHAnsi"/>
          <w:sz w:val="22"/>
          <w:szCs w:val="22"/>
          <w:lang w:eastAsia="en-GB"/>
        </w:rPr>
        <w:t>I</w:t>
      </w:r>
      <w:r w:rsidR="00E4453E" w:rsidRPr="002039AE">
        <w:rPr>
          <w:rFonts w:ascii="Verdana" w:hAnsi="Verdana" w:cstheme="minorHAnsi"/>
          <w:sz w:val="22"/>
          <w:szCs w:val="22"/>
          <w:lang w:eastAsia="en-GB"/>
        </w:rPr>
        <w:t>n return</w:t>
      </w:r>
      <w:r w:rsidR="004C3B92" w:rsidRPr="002039AE">
        <w:rPr>
          <w:rFonts w:ascii="Verdana" w:hAnsi="Verdana" w:cstheme="minorHAnsi"/>
          <w:sz w:val="22"/>
          <w:szCs w:val="22"/>
          <w:lang w:eastAsia="en-GB"/>
        </w:rPr>
        <w:t>,</w:t>
      </w:r>
      <w:r w:rsidR="00E4453E" w:rsidRPr="002039AE">
        <w:rPr>
          <w:rFonts w:ascii="Verdana" w:hAnsi="Verdana" w:cstheme="minorHAnsi"/>
          <w:sz w:val="22"/>
          <w:szCs w:val="22"/>
          <w:lang w:eastAsia="en-GB"/>
        </w:rPr>
        <w:t xml:space="preserve"> </w:t>
      </w:r>
      <w:r w:rsidR="00AC23BC" w:rsidRPr="002039AE">
        <w:rPr>
          <w:rFonts w:ascii="Verdana" w:hAnsi="Verdana" w:cstheme="minorHAnsi"/>
          <w:sz w:val="22"/>
          <w:szCs w:val="22"/>
          <w:lang w:eastAsia="en-GB"/>
        </w:rPr>
        <w:t xml:space="preserve">the </w:t>
      </w:r>
      <w:r w:rsidR="003501CC" w:rsidRPr="002039AE">
        <w:rPr>
          <w:rFonts w:ascii="Verdana" w:hAnsi="Verdana" w:cstheme="minorHAnsi"/>
          <w:sz w:val="22"/>
          <w:szCs w:val="22"/>
          <w:lang w:eastAsia="en-GB"/>
        </w:rPr>
        <w:t>C</w:t>
      </w:r>
      <w:r w:rsidR="00E4453E" w:rsidRPr="002039AE">
        <w:rPr>
          <w:rFonts w:ascii="Verdana" w:hAnsi="Verdana" w:cstheme="minorHAnsi"/>
          <w:sz w:val="22"/>
          <w:szCs w:val="22"/>
          <w:lang w:eastAsia="en-GB"/>
        </w:rPr>
        <w:t xml:space="preserve">ollege </w:t>
      </w:r>
      <w:r w:rsidR="00AC23BC" w:rsidRPr="002039AE">
        <w:rPr>
          <w:rFonts w:ascii="Verdana" w:hAnsi="Verdana" w:cstheme="minorHAnsi"/>
          <w:sz w:val="22"/>
          <w:szCs w:val="22"/>
          <w:lang w:eastAsia="en-GB"/>
        </w:rPr>
        <w:t xml:space="preserve">will aspire to </w:t>
      </w:r>
      <w:r w:rsidR="00E4453E" w:rsidRPr="002039AE">
        <w:rPr>
          <w:rFonts w:ascii="Verdana" w:hAnsi="Verdana" w:cstheme="minorHAnsi"/>
          <w:sz w:val="22"/>
          <w:szCs w:val="22"/>
          <w:lang w:eastAsia="en-GB"/>
        </w:rPr>
        <w:t>provide</w:t>
      </w:r>
      <w:r w:rsidRPr="002039AE">
        <w:rPr>
          <w:rFonts w:ascii="Verdana" w:hAnsi="Verdana" w:cstheme="minorHAnsi"/>
          <w:sz w:val="22"/>
          <w:szCs w:val="22"/>
          <w:lang w:eastAsia="en-GB"/>
        </w:rPr>
        <w:t xml:space="preserve"> the highest quality of education</w:t>
      </w:r>
      <w:r w:rsidR="00197B2D" w:rsidRPr="002039AE">
        <w:rPr>
          <w:rFonts w:ascii="Verdana" w:hAnsi="Verdana" w:cstheme="minorHAnsi"/>
          <w:sz w:val="22"/>
          <w:szCs w:val="22"/>
          <w:lang w:eastAsia="en-GB"/>
        </w:rPr>
        <w:t>,</w:t>
      </w:r>
      <w:r w:rsidRPr="002039AE">
        <w:rPr>
          <w:rFonts w:ascii="Verdana" w:hAnsi="Verdana" w:cstheme="minorHAnsi"/>
          <w:sz w:val="22"/>
          <w:szCs w:val="22"/>
          <w:lang w:eastAsia="en-GB"/>
        </w:rPr>
        <w:t xml:space="preserve"> </w:t>
      </w:r>
      <w:r w:rsidR="00197B2D" w:rsidRPr="002039AE">
        <w:rPr>
          <w:rFonts w:ascii="Verdana" w:hAnsi="Verdana" w:cstheme="minorHAnsi"/>
          <w:sz w:val="22"/>
          <w:szCs w:val="22"/>
          <w:lang w:eastAsia="en-GB"/>
        </w:rPr>
        <w:t xml:space="preserve">experiences, </w:t>
      </w:r>
      <w:r w:rsidRPr="002039AE">
        <w:rPr>
          <w:rFonts w:ascii="Verdana" w:hAnsi="Verdana" w:cstheme="minorHAnsi"/>
          <w:sz w:val="22"/>
          <w:szCs w:val="22"/>
          <w:lang w:eastAsia="en-GB"/>
        </w:rPr>
        <w:t>trainin</w:t>
      </w:r>
      <w:r w:rsidR="00AC23BC" w:rsidRPr="002039AE">
        <w:rPr>
          <w:rFonts w:ascii="Verdana" w:hAnsi="Verdana" w:cstheme="minorHAnsi"/>
          <w:sz w:val="22"/>
          <w:szCs w:val="22"/>
          <w:lang w:eastAsia="en-GB"/>
        </w:rPr>
        <w:t>g</w:t>
      </w:r>
      <w:r w:rsidR="00197B2D" w:rsidRPr="002039AE">
        <w:rPr>
          <w:rFonts w:ascii="Verdana" w:hAnsi="Verdana" w:cstheme="minorHAnsi"/>
          <w:sz w:val="22"/>
          <w:szCs w:val="22"/>
          <w:lang w:eastAsia="en-GB"/>
        </w:rPr>
        <w:t>, wellbeing</w:t>
      </w:r>
      <w:r w:rsidR="003501CC" w:rsidRPr="002039AE">
        <w:rPr>
          <w:rFonts w:ascii="Verdana" w:hAnsi="Verdana" w:cstheme="minorHAnsi"/>
          <w:sz w:val="22"/>
          <w:szCs w:val="22"/>
          <w:lang w:eastAsia="en-GB"/>
        </w:rPr>
        <w:t xml:space="preserve">, </w:t>
      </w:r>
      <w:r w:rsidR="00197B2D" w:rsidRPr="002039AE">
        <w:rPr>
          <w:rFonts w:ascii="Verdana" w:hAnsi="Verdana" w:cstheme="minorHAnsi"/>
          <w:sz w:val="22"/>
          <w:szCs w:val="22"/>
          <w:lang w:eastAsia="en-GB"/>
        </w:rPr>
        <w:t>support</w:t>
      </w:r>
      <w:r w:rsidR="007B7630" w:rsidRPr="002039AE">
        <w:rPr>
          <w:rFonts w:ascii="Verdana" w:hAnsi="Verdana" w:cstheme="minorHAnsi"/>
          <w:sz w:val="22"/>
          <w:szCs w:val="22"/>
          <w:lang w:eastAsia="en-GB"/>
        </w:rPr>
        <w:t xml:space="preserve"> an</w:t>
      </w:r>
      <w:r w:rsidR="00605EDF" w:rsidRPr="002039AE">
        <w:rPr>
          <w:rFonts w:ascii="Verdana" w:hAnsi="Verdana" w:cstheme="minorHAnsi"/>
          <w:sz w:val="22"/>
          <w:szCs w:val="22"/>
          <w:lang w:eastAsia="en-GB"/>
        </w:rPr>
        <w:t>d</w:t>
      </w:r>
      <w:r w:rsidR="007B7630" w:rsidRPr="002039AE">
        <w:rPr>
          <w:rFonts w:ascii="Verdana" w:hAnsi="Verdana" w:cstheme="minorHAnsi"/>
          <w:sz w:val="22"/>
          <w:szCs w:val="22"/>
          <w:lang w:eastAsia="en-GB"/>
        </w:rPr>
        <w:t xml:space="preserve"> opportunities</w:t>
      </w:r>
      <w:r w:rsidR="00197B2D" w:rsidRPr="002039AE">
        <w:rPr>
          <w:rFonts w:ascii="Verdana" w:hAnsi="Verdana" w:cstheme="minorHAnsi"/>
          <w:sz w:val="22"/>
          <w:szCs w:val="22"/>
          <w:lang w:eastAsia="en-GB"/>
        </w:rPr>
        <w:t xml:space="preserve">. </w:t>
      </w:r>
    </w:p>
    <w:p w14:paraId="62383614" w14:textId="217F754F" w:rsidR="002F41BE" w:rsidRPr="002039AE" w:rsidRDefault="002F41BE" w:rsidP="00E4453E">
      <w:pPr>
        <w:rPr>
          <w:rFonts w:ascii="Verdana" w:hAnsi="Verdana" w:cstheme="minorHAnsi"/>
          <w:sz w:val="22"/>
          <w:szCs w:val="22"/>
          <w:lang w:eastAsia="en-GB"/>
        </w:rPr>
      </w:pPr>
    </w:p>
    <w:p w14:paraId="2E4F2C6D" w14:textId="365AE2D4" w:rsidR="005E098F" w:rsidRPr="002039AE" w:rsidRDefault="008A5A79" w:rsidP="00E4453E">
      <w:pPr>
        <w:rPr>
          <w:rFonts w:ascii="Verdana" w:hAnsi="Verdana" w:cstheme="minorHAnsi"/>
          <w:sz w:val="22"/>
          <w:szCs w:val="22"/>
          <w:lang w:eastAsia="en-GB"/>
        </w:rPr>
      </w:pPr>
      <w:r w:rsidRPr="002039AE">
        <w:rPr>
          <w:rFonts w:ascii="Verdana" w:hAnsi="Verdana" w:cstheme="minorHAnsi"/>
          <w:sz w:val="22"/>
          <w:szCs w:val="22"/>
          <w:lang w:eastAsia="en-GB"/>
        </w:rPr>
        <w:t>Gower College Swansea recognises three</w:t>
      </w:r>
      <w:r w:rsidR="00197B2D" w:rsidRPr="002039AE">
        <w:rPr>
          <w:rFonts w:ascii="Verdana" w:hAnsi="Verdana" w:cstheme="minorHAnsi"/>
          <w:sz w:val="22"/>
          <w:szCs w:val="22"/>
          <w:lang w:eastAsia="en-GB"/>
        </w:rPr>
        <w:t xml:space="preserve"> learner core values</w:t>
      </w:r>
      <w:r w:rsidR="005E098F" w:rsidRPr="002039AE">
        <w:rPr>
          <w:rFonts w:ascii="Verdana" w:hAnsi="Verdana" w:cstheme="minorHAnsi"/>
          <w:sz w:val="22"/>
          <w:szCs w:val="22"/>
          <w:lang w:eastAsia="en-GB"/>
        </w:rPr>
        <w:t xml:space="preserve"> which underpin the charter</w:t>
      </w:r>
      <w:r w:rsidR="00F74C44" w:rsidRPr="002039AE">
        <w:rPr>
          <w:rFonts w:ascii="Verdana" w:hAnsi="Verdana" w:cstheme="minorHAnsi"/>
          <w:sz w:val="22"/>
          <w:szCs w:val="22"/>
          <w:lang w:eastAsia="en-GB"/>
        </w:rPr>
        <w:t>:</w:t>
      </w:r>
      <w:r w:rsidR="00702B39" w:rsidRPr="002039AE">
        <w:rPr>
          <w:rFonts w:ascii="Verdana" w:hAnsi="Verdana" w:cstheme="minorHAnsi"/>
          <w:sz w:val="22"/>
          <w:szCs w:val="22"/>
          <w:lang w:eastAsia="en-GB"/>
        </w:rPr>
        <w:t xml:space="preserve"> </w:t>
      </w:r>
    </w:p>
    <w:p w14:paraId="62AFEB59" w14:textId="77777777" w:rsidR="005E098F" w:rsidRPr="002039AE" w:rsidRDefault="005E098F" w:rsidP="00E4453E">
      <w:pPr>
        <w:rPr>
          <w:rFonts w:ascii="Verdana" w:hAnsi="Verdana" w:cstheme="minorHAnsi"/>
          <w:sz w:val="22"/>
          <w:szCs w:val="22"/>
          <w:lang w:eastAsia="en-GB"/>
        </w:rPr>
      </w:pPr>
    </w:p>
    <w:p w14:paraId="6D5A076A" w14:textId="77777777" w:rsidR="005E098F" w:rsidRPr="002039AE" w:rsidRDefault="008A5A79" w:rsidP="005E098F">
      <w:pPr>
        <w:pStyle w:val="ListParagraph"/>
        <w:numPr>
          <w:ilvl w:val="0"/>
          <w:numId w:val="13"/>
        </w:numPr>
        <w:rPr>
          <w:rFonts w:ascii="Verdana" w:hAnsi="Verdana" w:cstheme="minorHAnsi"/>
          <w:sz w:val="22"/>
          <w:szCs w:val="22"/>
          <w:lang w:eastAsia="en-GB"/>
        </w:rPr>
      </w:pPr>
      <w:r w:rsidRPr="002039AE">
        <w:rPr>
          <w:rFonts w:ascii="Verdana" w:hAnsi="Verdana" w:cstheme="minorHAnsi"/>
          <w:sz w:val="22"/>
          <w:szCs w:val="22"/>
          <w:lang w:eastAsia="en-GB"/>
        </w:rPr>
        <w:t>Be</w:t>
      </w:r>
      <w:r w:rsidR="00702B39" w:rsidRPr="002039AE">
        <w:rPr>
          <w:rFonts w:ascii="Verdana" w:hAnsi="Verdana" w:cstheme="minorHAnsi"/>
          <w:sz w:val="22"/>
          <w:szCs w:val="22"/>
          <w:lang w:eastAsia="en-GB"/>
        </w:rPr>
        <w:t xml:space="preserve"> </w:t>
      </w:r>
      <w:r w:rsidR="005E098F" w:rsidRPr="002039AE">
        <w:rPr>
          <w:rFonts w:ascii="Verdana" w:hAnsi="Verdana" w:cstheme="minorHAnsi"/>
          <w:sz w:val="22"/>
          <w:szCs w:val="22"/>
          <w:lang w:eastAsia="en-GB"/>
        </w:rPr>
        <w:t>Ready</w:t>
      </w:r>
    </w:p>
    <w:p w14:paraId="50B63416" w14:textId="77777777" w:rsidR="005E098F" w:rsidRPr="002039AE" w:rsidRDefault="008A5A79" w:rsidP="005E098F">
      <w:pPr>
        <w:pStyle w:val="ListParagraph"/>
        <w:numPr>
          <w:ilvl w:val="0"/>
          <w:numId w:val="13"/>
        </w:numPr>
        <w:rPr>
          <w:rFonts w:ascii="Verdana" w:hAnsi="Verdana" w:cstheme="minorHAnsi"/>
          <w:sz w:val="22"/>
          <w:szCs w:val="22"/>
          <w:lang w:eastAsia="en-GB"/>
        </w:rPr>
      </w:pPr>
      <w:r w:rsidRPr="002039AE">
        <w:rPr>
          <w:rFonts w:ascii="Verdana" w:hAnsi="Verdana" w:cstheme="minorHAnsi"/>
          <w:sz w:val="22"/>
          <w:szCs w:val="22"/>
          <w:lang w:eastAsia="en-GB"/>
        </w:rPr>
        <w:t>Be</w:t>
      </w:r>
      <w:r w:rsidR="00702B39" w:rsidRPr="002039AE">
        <w:rPr>
          <w:rFonts w:ascii="Verdana" w:hAnsi="Verdana" w:cstheme="minorHAnsi"/>
          <w:sz w:val="22"/>
          <w:szCs w:val="22"/>
          <w:lang w:eastAsia="en-GB"/>
        </w:rPr>
        <w:t xml:space="preserve"> </w:t>
      </w:r>
      <w:r w:rsidR="005E098F" w:rsidRPr="002039AE">
        <w:rPr>
          <w:rFonts w:ascii="Verdana" w:hAnsi="Verdana" w:cstheme="minorHAnsi"/>
          <w:sz w:val="22"/>
          <w:szCs w:val="22"/>
          <w:lang w:eastAsia="en-GB"/>
        </w:rPr>
        <w:t>Respectful</w:t>
      </w:r>
    </w:p>
    <w:p w14:paraId="610B552F" w14:textId="49766530" w:rsidR="008A5A79" w:rsidRPr="002039AE" w:rsidRDefault="008A5A79" w:rsidP="005E098F">
      <w:pPr>
        <w:pStyle w:val="ListParagraph"/>
        <w:numPr>
          <w:ilvl w:val="0"/>
          <w:numId w:val="13"/>
        </w:numPr>
        <w:rPr>
          <w:rFonts w:ascii="Verdana" w:hAnsi="Verdana" w:cstheme="minorHAnsi"/>
          <w:sz w:val="22"/>
          <w:szCs w:val="22"/>
          <w:lang w:eastAsia="en-GB"/>
        </w:rPr>
      </w:pPr>
      <w:r w:rsidRPr="002039AE">
        <w:rPr>
          <w:rFonts w:ascii="Verdana" w:hAnsi="Verdana" w:cstheme="minorHAnsi"/>
          <w:sz w:val="22"/>
          <w:szCs w:val="22"/>
          <w:lang w:eastAsia="en-GB"/>
        </w:rPr>
        <w:t>Be Safe</w:t>
      </w:r>
    </w:p>
    <w:p w14:paraId="190647A1" w14:textId="0A791240" w:rsidR="005E098F" w:rsidRPr="002039AE" w:rsidRDefault="005E098F" w:rsidP="00EE3F73">
      <w:pPr>
        <w:ind w:right="6"/>
        <w:rPr>
          <w:rFonts w:ascii="Verdana" w:hAnsi="Verdana" w:cstheme="minorHAnsi"/>
          <w:b/>
          <w:bCs/>
          <w:iCs/>
          <w:sz w:val="22"/>
          <w:szCs w:val="22"/>
        </w:rPr>
      </w:pPr>
    </w:p>
    <w:p w14:paraId="61BDC60A" w14:textId="77777777" w:rsidR="005038F5" w:rsidRPr="002039AE" w:rsidRDefault="005038F5" w:rsidP="00EE3F73">
      <w:pPr>
        <w:ind w:right="6"/>
        <w:rPr>
          <w:rFonts w:ascii="Verdana" w:hAnsi="Verdana" w:cstheme="minorHAnsi"/>
          <w:b/>
          <w:bCs/>
          <w:iCs/>
          <w:sz w:val="22"/>
          <w:szCs w:val="22"/>
        </w:rPr>
      </w:pPr>
    </w:p>
    <w:p w14:paraId="3C3B886F" w14:textId="62E87F7E" w:rsidR="001F1E9C" w:rsidRPr="002039AE" w:rsidRDefault="001F1E9C" w:rsidP="00015AB5">
      <w:pPr>
        <w:pStyle w:val="Heading1"/>
        <w:numPr>
          <w:ilvl w:val="0"/>
          <w:numId w:val="16"/>
        </w:numPr>
        <w:ind w:left="357" w:hanging="357"/>
        <w:jc w:val="left"/>
        <w:rPr>
          <w:rFonts w:ascii="Verdana" w:hAnsi="Verdana"/>
          <w:i w:val="0"/>
          <w:sz w:val="24"/>
          <w:szCs w:val="24"/>
        </w:rPr>
      </w:pPr>
      <w:r w:rsidRPr="002039AE">
        <w:rPr>
          <w:rFonts w:ascii="Verdana" w:hAnsi="Verdana"/>
          <w:i w:val="0"/>
          <w:sz w:val="24"/>
          <w:szCs w:val="24"/>
        </w:rPr>
        <w:t xml:space="preserve">Key </w:t>
      </w:r>
      <w:r w:rsidR="000F30EC" w:rsidRPr="002039AE">
        <w:rPr>
          <w:rFonts w:ascii="Verdana" w:hAnsi="Verdana"/>
          <w:i w:val="0"/>
          <w:sz w:val="24"/>
          <w:szCs w:val="24"/>
        </w:rPr>
        <w:t>D</w:t>
      </w:r>
      <w:r w:rsidRPr="002039AE">
        <w:rPr>
          <w:rFonts w:ascii="Verdana" w:hAnsi="Verdana"/>
          <w:i w:val="0"/>
          <w:sz w:val="24"/>
          <w:szCs w:val="24"/>
        </w:rPr>
        <w:t>efinitions</w:t>
      </w:r>
    </w:p>
    <w:p w14:paraId="2E004AEF" w14:textId="77777777" w:rsidR="001F1E9C" w:rsidRPr="002039AE" w:rsidRDefault="001F1E9C" w:rsidP="00B5754E">
      <w:pPr>
        <w:ind w:right="6"/>
        <w:rPr>
          <w:rFonts w:ascii="Verdana" w:hAnsi="Verdana" w:cstheme="minorHAnsi"/>
          <w:b/>
          <w:bCs/>
          <w:i/>
          <w:iCs/>
          <w:sz w:val="22"/>
          <w:szCs w:val="22"/>
        </w:rPr>
      </w:pPr>
    </w:p>
    <w:p w14:paraId="0DB40B5B" w14:textId="1C0961CE" w:rsidR="00EE3F73" w:rsidRPr="002039AE" w:rsidRDefault="001F1E9C" w:rsidP="00B5754E">
      <w:pPr>
        <w:ind w:right="6"/>
        <w:rPr>
          <w:rFonts w:ascii="Verdana" w:hAnsi="Verdana" w:cstheme="minorHAnsi"/>
          <w:b/>
          <w:bCs/>
          <w:iCs/>
          <w:sz w:val="22"/>
          <w:szCs w:val="22"/>
        </w:rPr>
      </w:pPr>
      <w:r w:rsidRPr="002039AE">
        <w:rPr>
          <w:rFonts w:ascii="Verdana" w:hAnsi="Verdana" w:cstheme="minorHAnsi"/>
          <w:b/>
          <w:bCs/>
          <w:iCs/>
          <w:sz w:val="22"/>
          <w:szCs w:val="22"/>
        </w:rPr>
        <w:t xml:space="preserve">Gower College Swansea – </w:t>
      </w:r>
      <w:r w:rsidRPr="002039AE">
        <w:rPr>
          <w:rFonts w:ascii="Verdana" w:hAnsi="Verdana" w:cstheme="minorHAnsi"/>
          <w:sz w:val="22"/>
          <w:szCs w:val="22"/>
        </w:rPr>
        <w:t>The College</w:t>
      </w:r>
      <w:r w:rsidRPr="002039AE">
        <w:rPr>
          <w:rFonts w:ascii="Verdana" w:hAnsi="Verdana" w:cstheme="minorHAnsi"/>
          <w:b/>
          <w:bCs/>
          <w:iCs/>
          <w:sz w:val="22"/>
          <w:szCs w:val="22"/>
        </w:rPr>
        <w:t xml:space="preserve"> </w:t>
      </w:r>
    </w:p>
    <w:p w14:paraId="692208F6" w14:textId="77777777" w:rsidR="00E8170B" w:rsidRPr="002039AE" w:rsidRDefault="00E8170B" w:rsidP="00B5754E">
      <w:pPr>
        <w:ind w:right="6"/>
        <w:rPr>
          <w:rFonts w:ascii="Verdana" w:hAnsi="Verdana" w:cstheme="minorHAnsi"/>
          <w:b/>
          <w:bCs/>
          <w:iCs/>
          <w:sz w:val="22"/>
          <w:szCs w:val="22"/>
        </w:rPr>
      </w:pPr>
    </w:p>
    <w:p w14:paraId="5283D890" w14:textId="0A794393" w:rsidR="001F1E9C" w:rsidRPr="002039AE" w:rsidRDefault="001F1E9C" w:rsidP="00B5754E">
      <w:pPr>
        <w:ind w:right="6"/>
        <w:rPr>
          <w:rFonts w:ascii="Verdana" w:hAnsi="Verdana" w:cstheme="minorHAnsi"/>
          <w:sz w:val="22"/>
          <w:szCs w:val="22"/>
          <w:lang w:eastAsia="en-GB"/>
        </w:rPr>
      </w:pPr>
      <w:r w:rsidRPr="002039AE">
        <w:rPr>
          <w:rFonts w:ascii="Verdana" w:hAnsi="Verdana" w:cstheme="minorHAnsi"/>
          <w:b/>
          <w:bCs/>
          <w:iCs/>
          <w:sz w:val="22"/>
          <w:szCs w:val="22"/>
        </w:rPr>
        <w:t xml:space="preserve">Learners </w:t>
      </w:r>
      <w:r w:rsidR="00605EDF" w:rsidRPr="002039AE">
        <w:rPr>
          <w:rFonts w:ascii="Verdana" w:hAnsi="Verdana" w:cstheme="minorHAnsi"/>
          <w:b/>
          <w:bCs/>
          <w:iCs/>
          <w:sz w:val="22"/>
          <w:szCs w:val="22"/>
        </w:rPr>
        <w:t>–</w:t>
      </w:r>
      <w:r w:rsidRPr="002039AE">
        <w:rPr>
          <w:rFonts w:ascii="Verdana" w:hAnsi="Verdana" w:cstheme="minorHAnsi"/>
          <w:b/>
          <w:bCs/>
          <w:iCs/>
          <w:sz w:val="22"/>
          <w:szCs w:val="22"/>
        </w:rPr>
        <w:t xml:space="preserve"> </w:t>
      </w:r>
      <w:r w:rsidRPr="002039AE">
        <w:rPr>
          <w:rFonts w:ascii="Verdana" w:hAnsi="Verdana" w:cstheme="minorHAnsi"/>
          <w:iCs/>
          <w:sz w:val="22"/>
          <w:szCs w:val="22"/>
        </w:rPr>
        <w:t xml:space="preserve">All </w:t>
      </w:r>
      <w:r w:rsidRPr="002039AE">
        <w:rPr>
          <w:rFonts w:ascii="Verdana" w:hAnsi="Verdana" w:cstheme="minorHAnsi"/>
          <w:sz w:val="22"/>
          <w:szCs w:val="22"/>
          <w:lang w:eastAsia="en-GB"/>
        </w:rPr>
        <w:t xml:space="preserve">full time, part time, </w:t>
      </w:r>
      <w:r w:rsidR="00E320A4" w:rsidRPr="002039AE">
        <w:rPr>
          <w:rFonts w:ascii="Verdana" w:hAnsi="Verdana" w:cstheme="minorHAnsi"/>
          <w:sz w:val="22"/>
          <w:szCs w:val="22"/>
          <w:lang w:eastAsia="en-GB"/>
        </w:rPr>
        <w:t>apprenticeships,</w:t>
      </w:r>
      <w:r w:rsidRPr="002039AE">
        <w:rPr>
          <w:rFonts w:ascii="Verdana" w:hAnsi="Verdana" w:cstheme="minorHAnsi"/>
          <w:sz w:val="22"/>
          <w:szCs w:val="22"/>
          <w:lang w:eastAsia="en-GB"/>
        </w:rPr>
        <w:t xml:space="preserve"> higher </w:t>
      </w:r>
      <w:r w:rsidR="004659F7" w:rsidRPr="002039AE">
        <w:rPr>
          <w:rFonts w:ascii="Verdana" w:hAnsi="Verdana" w:cstheme="minorHAnsi"/>
          <w:sz w:val="22"/>
          <w:szCs w:val="22"/>
          <w:lang w:eastAsia="en-GB"/>
        </w:rPr>
        <w:t>education,</w:t>
      </w:r>
      <w:r w:rsidR="007B7630" w:rsidRPr="002039AE">
        <w:rPr>
          <w:rFonts w:ascii="Verdana" w:hAnsi="Verdana" w:cstheme="minorHAnsi"/>
          <w:sz w:val="22"/>
          <w:szCs w:val="22"/>
          <w:lang w:eastAsia="en-GB"/>
        </w:rPr>
        <w:t xml:space="preserve"> or employability clients.</w:t>
      </w:r>
    </w:p>
    <w:p w14:paraId="616C5195" w14:textId="48634E97" w:rsidR="005E098F" w:rsidRPr="002039AE" w:rsidRDefault="005E098F" w:rsidP="00B5754E">
      <w:pPr>
        <w:ind w:right="6"/>
        <w:rPr>
          <w:rFonts w:ascii="Verdana" w:hAnsi="Verdana"/>
          <w:b/>
          <w:bCs/>
          <w:i/>
          <w:iCs/>
          <w:sz w:val="22"/>
          <w:szCs w:val="22"/>
        </w:rPr>
      </w:pPr>
    </w:p>
    <w:p w14:paraId="24CAD258" w14:textId="77777777" w:rsidR="005038F5" w:rsidRPr="002039AE" w:rsidRDefault="005038F5" w:rsidP="00B5754E">
      <w:pPr>
        <w:ind w:right="6"/>
        <w:rPr>
          <w:rFonts w:ascii="Verdana" w:hAnsi="Verdana"/>
          <w:b/>
          <w:bCs/>
          <w:i/>
          <w:iCs/>
          <w:sz w:val="22"/>
          <w:szCs w:val="22"/>
        </w:rPr>
      </w:pPr>
    </w:p>
    <w:p w14:paraId="5F162730" w14:textId="4794FEA8" w:rsidR="005E098F" w:rsidRPr="002039AE" w:rsidRDefault="005E098F" w:rsidP="00015AB5">
      <w:pPr>
        <w:pStyle w:val="Heading1"/>
        <w:numPr>
          <w:ilvl w:val="0"/>
          <w:numId w:val="16"/>
        </w:numPr>
        <w:ind w:left="357" w:hanging="357"/>
        <w:jc w:val="left"/>
        <w:rPr>
          <w:rFonts w:ascii="Verdana" w:hAnsi="Verdana"/>
          <w:i w:val="0"/>
          <w:sz w:val="24"/>
          <w:szCs w:val="24"/>
        </w:rPr>
      </w:pPr>
      <w:r w:rsidRPr="002039AE">
        <w:rPr>
          <w:rFonts w:ascii="Verdana" w:hAnsi="Verdana"/>
          <w:i w:val="0"/>
          <w:sz w:val="24"/>
          <w:szCs w:val="24"/>
        </w:rPr>
        <w:t>The Charter</w:t>
      </w:r>
    </w:p>
    <w:p w14:paraId="70CEE98C" w14:textId="7E57F4C5" w:rsidR="009459C5" w:rsidRPr="002039AE" w:rsidRDefault="009459C5" w:rsidP="00B5754E">
      <w:pPr>
        <w:ind w:right="6"/>
        <w:rPr>
          <w:rFonts w:ascii="Verdana" w:hAnsi="Verdana"/>
          <w:b/>
          <w:bCs/>
          <w:i/>
          <w:iCs/>
          <w:sz w:val="22"/>
          <w:szCs w:val="22"/>
        </w:rPr>
      </w:pPr>
    </w:p>
    <w:p w14:paraId="3B21B446" w14:textId="522F0271" w:rsidR="009459C5" w:rsidRPr="002039AE" w:rsidRDefault="009459C5" w:rsidP="009459C5">
      <w:pPr>
        <w:ind w:right="6"/>
        <w:rPr>
          <w:rFonts w:ascii="Verdana" w:hAnsi="Verdana"/>
          <w:bCs/>
          <w:iCs/>
          <w:sz w:val="22"/>
          <w:szCs w:val="22"/>
        </w:rPr>
      </w:pPr>
      <w:r w:rsidRPr="002039AE">
        <w:rPr>
          <w:rFonts w:ascii="Verdana" w:hAnsi="Verdana"/>
          <w:b/>
          <w:bCs/>
          <w:i/>
          <w:iCs/>
          <w:sz w:val="22"/>
          <w:szCs w:val="22"/>
        </w:rPr>
        <w:t xml:space="preserve">Gower College Swansea </w:t>
      </w:r>
      <w:r w:rsidRPr="002039AE">
        <w:rPr>
          <w:rFonts w:ascii="Verdana" w:hAnsi="Verdana"/>
          <w:bCs/>
          <w:iCs/>
          <w:sz w:val="22"/>
          <w:szCs w:val="22"/>
        </w:rPr>
        <w:t xml:space="preserve">believes that education changes lives, so we put teaching, learning and support of our students first. </w:t>
      </w:r>
    </w:p>
    <w:p w14:paraId="37F5A998" w14:textId="77777777" w:rsidR="009459C5" w:rsidRPr="002039AE" w:rsidRDefault="009459C5" w:rsidP="009459C5">
      <w:pPr>
        <w:ind w:right="6"/>
        <w:rPr>
          <w:rFonts w:ascii="Verdana" w:hAnsi="Verdana"/>
          <w:bCs/>
          <w:iCs/>
          <w:sz w:val="22"/>
          <w:szCs w:val="22"/>
        </w:rPr>
      </w:pPr>
    </w:p>
    <w:p w14:paraId="57C9D56C" w14:textId="78F31204" w:rsidR="009459C5" w:rsidRPr="002039AE" w:rsidRDefault="009459C5" w:rsidP="009459C5">
      <w:pPr>
        <w:ind w:right="6"/>
        <w:rPr>
          <w:rFonts w:ascii="Verdana" w:hAnsi="Verdana"/>
          <w:bCs/>
          <w:iCs/>
          <w:sz w:val="22"/>
          <w:szCs w:val="22"/>
        </w:rPr>
      </w:pPr>
      <w:r w:rsidRPr="002039AE">
        <w:rPr>
          <w:rFonts w:ascii="Verdana" w:hAnsi="Verdana"/>
          <w:bCs/>
          <w:iCs/>
          <w:sz w:val="22"/>
          <w:szCs w:val="22"/>
        </w:rPr>
        <w:t xml:space="preserve">Therefore, the </w:t>
      </w:r>
      <w:r w:rsidR="005038F5" w:rsidRPr="002039AE">
        <w:rPr>
          <w:rFonts w:ascii="Verdana" w:hAnsi="Verdana"/>
          <w:bCs/>
          <w:iCs/>
          <w:sz w:val="22"/>
          <w:szCs w:val="22"/>
        </w:rPr>
        <w:t>C</w:t>
      </w:r>
      <w:r w:rsidRPr="002039AE">
        <w:rPr>
          <w:rFonts w:ascii="Verdana" w:hAnsi="Verdana"/>
          <w:bCs/>
          <w:iCs/>
          <w:sz w:val="22"/>
          <w:szCs w:val="22"/>
        </w:rPr>
        <w:t xml:space="preserve">ollege </w:t>
      </w:r>
      <w:r w:rsidRPr="002039AE">
        <w:rPr>
          <w:rFonts w:ascii="Verdana" w:hAnsi="Verdana"/>
          <w:b/>
          <w:bCs/>
          <w:iCs/>
          <w:sz w:val="22"/>
          <w:szCs w:val="22"/>
        </w:rPr>
        <w:t xml:space="preserve">commits </w:t>
      </w:r>
      <w:r w:rsidRPr="002039AE">
        <w:rPr>
          <w:rFonts w:ascii="Verdana" w:hAnsi="Verdana"/>
          <w:bCs/>
          <w:iCs/>
          <w:sz w:val="22"/>
          <w:szCs w:val="22"/>
        </w:rPr>
        <w:t>to you:</w:t>
      </w:r>
      <w:r w:rsidRPr="002039AE">
        <w:rPr>
          <w:rFonts w:ascii="Verdana" w:hAnsi="Verdana"/>
          <w:bCs/>
          <w:iCs/>
          <w:sz w:val="22"/>
          <w:szCs w:val="22"/>
        </w:rPr>
        <w:br/>
      </w:r>
    </w:p>
    <w:p w14:paraId="3F955A93" w14:textId="65A8314B" w:rsidR="00015AB5" w:rsidRPr="002039AE" w:rsidRDefault="009459C5" w:rsidP="00015AB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cultivate a secure, encouraging, and inclusive setting that embraces diversity.</w:t>
      </w:r>
    </w:p>
    <w:p w14:paraId="0077F446" w14:textId="77777777" w:rsidR="002039AE" w:rsidRPr="002039AE" w:rsidRDefault="002039AE" w:rsidP="002039AE">
      <w:pPr>
        <w:pStyle w:val="ListParagraph"/>
        <w:ind w:left="357" w:right="6"/>
        <w:rPr>
          <w:rFonts w:ascii="Verdana" w:hAnsi="Verdana"/>
          <w:bCs/>
          <w:iCs/>
          <w:sz w:val="22"/>
          <w:szCs w:val="22"/>
        </w:rPr>
      </w:pPr>
    </w:p>
    <w:p w14:paraId="7B583D2E" w14:textId="14E2D5BC" w:rsidR="00015AB5" w:rsidRPr="002039AE" w:rsidRDefault="009459C5" w:rsidP="00015AB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provide you with accurate details about your selected course and place you in a study programme most appropriate to your unique requirements.</w:t>
      </w:r>
    </w:p>
    <w:p w14:paraId="5D2E3888" w14:textId="77777777" w:rsidR="002039AE" w:rsidRPr="002039AE" w:rsidRDefault="002039AE" w:rsidP="002039AE">
      <w:pPr>
        <w:ind w:right="6"/>
        <w:rPr>
          <w:rFonts w:ascii="Verdana" w:hAnsi="Verdana"/>
          <w:bCs/>
          <w:iCs/>
          <w:sz w:val="22"/>
          <w:szCs w:val="22"/>
        </w:rPr>
      </w:pPr>
    </w:p>
    <w:p w14:paraId="03985DF3" w14:textId="6BAE38FF" w:rsidR="00015AB5" w:rsidRPr="002039AE" w:rsidRDefault="009459C5" w:rsidP="00015AB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recognise your individual learning needs and offer support to facilitate a smooth transition into college life.</w:t>
      </w:r>
    </w:p>
    <w:p w14:paraId="15CD7EF5" w14:textId="77777777" w:rsidR="002039AE" w:rsidRPr="002039AE" w:rsidRDefault="002039AE" w:rsidP="002039AE">
      <w:pPr>
        <w:ind w:right="6"/>
        <w:rPr>
          <w:rFonts w:ascii="Verdana" w:hAnsi="Verdana"/>
          <w:bCs/>
          <w:iCs/>
          <w:sz w:val="22"/>
          <w:szCs w:val="22"/>
        </w:rPr>
      </w:pPr>
    </w:p>
    <w:p w14:paraId="09BFA59E" w14:textId="2F7703D1" w:rsidR="005038F5" w:rsidRPr="002039AE" w:rsidRDefault="009459C5"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collaboratively set meaningful and challenging targets that support your journey toward realising your full potential.</w:t>
      </w:r>
    </w:p>
    <w:p w14:paraId="03DA31AF" w14:textId="77777777" w:rsidR="002039AE" w:rsidRPr="002039AE" w:rsidRDefault="002039AE" w:rsidP="002039AE">
      <w:pPr>
        <w:ind w:right="6"/>
        <w:rPr>
          <w:rFonts w:ascii="Verdana" w:hAnsi="Verdana"/>
          <w:bCs/>
          <w:iCs/>
          <w:sz w:val="22"/>
          <w:szCs w:val="22"/>
        </w:rPr>
      </w:pPr>
    </w:p>
    <w:p w14:paraId="2A4C01AD" w14:textId="5C68B8D8" w:rsidR="005038F5" w:rsidRPr="002039AE" w:rsidRDefault="009459C5"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establish positive working relationships with you, grounded in mutual respect.</w:t>
      </w:r>
    </w:p>
    <w:p w14:paraId="38882C55" w14:textId="77777777" w:rsidR="002039AE" w:rsidRPr="002039AE" w:rsidRDefault="002039AE" w:rsidP="002039AE">
      <w:pPr>
        <w:ind w:right="6"/>
        <w:rPr>
          <w:rFonts w:ascii="Verdana" w:hAnsi="Verdana"/>
          <w:bCs/>
          <w:iCs/>
          <w:sz w:val="22"/>
          <w:szCs w:val="22"/>
        </w:rPr>
      </w:pPr>
    </w:p>
    <w:p w14:paraId="0AA4F79B" w14:textId="76D99A1A" w:rsidR="005038F5" w:rsidRPr="002039AE" w:rsidRDefault="009459C5"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provide the highest level of teaching, learning, and assessment to engage</w:t>
      </w:r>
      <w:r w:rsidR="00A67DF2" w:rsidRPr="002039AE">
        <w:rPr>
          <w:rFonts w:ascii="Verdana" w:hAnsi="Verdana"/>
          <w:bCs/>
          <w:iCs/>
          <w:sz w:val="22"/>
          <w:szCs w:val="22"/>
        </w:rPr>
        <w:t xml:space="preserve"> and motivate</w:t>
      </w:r>
      <w:r w:rsidRPr="002039AE">
        <w:rPr>
          <w:rFonts w:ascii="Verdana" w:hAnsi="Verdana"/>
          <w:bCs/>
          <w:iCs/>
          <w:sz w:val="22"/>
          <w:szCs w:val="22"/>
        </w:rPr>
        <w:t xml:space="preserve"> you.</w:t>
      </w:r>
    </w:p>
    <w:p w14:paraId="14F9D853" w14:textId="77777777" w:rsidR="002039AE" w:rsidRPr="002039AE" w:rsidRDefault="002039AE" w:rsidP="002039AE">
      <w:pPr>
        <w:ind w:right="6"/>
        <w:rPr>
          <w:rFonts w:ascii="Verdana" w:hAnsi="Verdana"/>
          <w:bCs/>
          <w:iCs/>
          <w:sz w:val="22"/>
          <w:szCs w:val="22"/>
        </w:rPr>
      </w:pPr>
    </w:p>
    <w:p w14:paraId="1C177C8F" w14:textId="1F171F60" w:rsidR="005038F5" w:rsidRPr="002039AE" w:rsidRDefault="009459C5"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deliver impartial information, advice, and guidance regarding career and personal aspirations.</w:t>
      </w:r>
    </w:p>
    <w:p w14:paraId="551B70BA" w14:textId="77777777" w:rsidR="002039AE" w:rsidRPr="002039AE" w:rsidRDefault="002039AE" w:rsidP="002039AE">
      <w:pPr>
        <w:ind w:right="6"/>
        <w:rPr>
          <w:rFonts w:ascii="Verdana" w:hAnsi="Verdana"/>
          <w:bCs/>
          <w:iCs/>
          <w:sz w:val="22"/>
          <w:szCs w:val="22"/>
        </w:rPr>
      </w:pPr>
    </w:p>
    <w:p w14:paraId="5F9A8BF9" w14:textId="2B16308B" w:rsidR="005038F5" w:rsidRPr="002039AE" w:rsidRDefault="009459C5"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lastRenderedPageBreak/>
        <w:t>To supply</w:t>
      </w:r>
      <w:r w:rsidR="000702C2" w:rsidRPr="002039AE">
        <w:rPr>
          <w:rFonts w:ascii="Verdana" w:hAnsi="Verdana"/>
          <w:bCs/>
          <w:iCs/>
          <w:sz w:val="22"/>
          <w:szCs w:val="22"/>
        </w:rPr>
        <w:t xml:space="preserve"> comprehensive and </w:t>
      </w:r>
      <w:r w:rsidRPr="002039AE">
        <w:rPr>
          <w:rFonts w:ascii="Verdana" w:hAnsi="Verdana"/>
          <w:bCs/>
          <w:iCs/>
          <w:sz w:val="22"/>
          <w:szCs w:val="22"/>
        </w:rPr>
        <w:t>high-quality support services to eliminate learning obstacles and foster positive attitudes and skills.</w:t>
      </w:r>
    </w:p>
    <w:p w14:paraId="0D51218F" w14:textId="77777777" w:rsidR="002039AE" w:rsidRPr="002039AE" w:rsidRDefault="002039AE" w:rsidP="002039AE">
      <w:pPr>
        <w:ind w:right="6"/>
        <w:rPr>
          <w:rFonts w:ascii="Verdana" w:hAnsi="Verdana"/>
          <w:bCs/>
          <w:iCs/>
          <w:sz w:val="22"/>
          <w:szCs w:val="22"/>
        </w:rPr>
      </w:pPr>
    </w:p>
    <w:p w14:paraId="47C99942" w14:textId="77777777" w:rsidR="005038F5" w:rsidRPr="002039AE" w:rsidRDefault="000702C2"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attentively listen to your perspectives and take proactive measures to enhance your college experience.</w:t>
      </w:r>
    </w:p>
    <w:p w14:paraId="3D6C6D18" w14:textId="18213331" w:rsidR="005038F5" w:rsidRPr="002039AE" w:rsidRDefault="00A67DF2"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To offer</w:t>
      </w:r>
      <w:r w:rsidR="009459C5" w:rsidRPr="002039AE">
        <w:rPr>
          <w:rFonts w:ascii="Verdana" w:hAnsi="Verdana"/>
          <w:bCs/>
          <w:iCs/>
          <w:sz w:val="22"/>
          <w:szCs w:val="22"/>
        </w:rPr>
        <w:t xml:space="preserve"> a diverse array of opportunities to enhance your employability skills, explore interests, and pursue ambitions.</w:t>
      </w:r>
    </w:p>
    <w:p w14:paraId="4CB59E1D" w14:textId="77777777" w:rsidR="002039AE" w:rsidRPr="002039AE" w:rsidRDefault="002039AE" w:rsidP="002039AE">
      <w:pPr>
        <w:pStyle w:val="ListParagraph"/>
        <w:ind w:left="357" w:right="6"/>
        <w:rPr>
          <w:rFonts w:ascii="Verdana" w:hAnsi="Verdana"/>
          <w:bCs/>
          <w:iCs/>
          <w:sz w:val="22"/>
          <w:szCs w:val="22"/>
        </w:rPr>
      </w:pPr>
    </w:p>
    <w:p w14:paraId="1E00EC3B" w14:textId="77777777" w:rsidR="005038F5" w:rsidRPr="002039AE" w:rsidRDefault="00E57E07" w:rsidP="005038F5">
      <w:pPr>
        <w:pStyle w:val="ListParagraph"/>
        <w:numPr>
          <w:ilvl w:val="0"/>
          <w:numId w:val="14"/>
        </w:numPr>
        <w:ind w:left="357" w:right="6" w:hanging="357"/>
        <w:rPr>
          <w:rFonts w:ascii="Verdana" w:hAnsi="Verdana"/>
          <w:bCs/>
          <w:iCs/>
          <w:sz w:val="22"/>
          <w:szCs w:val="22"/>
        </w:rPr>
      </w:pPr>
      <w:r w:rsidRPr="002039AE">
        <w:rPr>
          <w:rFonts w:ascii="Verdana" w:hAnsi="Verdana"/>
          <w:bCs/>
          <w:iCs/>
          <w:sz w:val="22"/>
          <w:szCs w:val="22"/>
        </w:rPr>
        <w:t xml:space="preserve">To </w:t>
      </w:r>
      <w:r w:rsidR="00E00E60" w:rsidRPr="002039AE">
        <w:rPr>
          <w:rFonts w:ascii="Verdana" w:hAnsi="Verdana"/>
          <w:bCs/>
          <w:iCs/>
          <w:sz w:val="22"/>
          <w:szCs w:val="22"/>
        </w:rPr>
        <w:t>collaborate with parents, guardians, carers and</w:t>
      </w:r>
      <w:r w:rsidRPr="002039AE">
        <w:rPr>
          <w:rFonts w:ascii="Verdana" w:hAnsi="Verdana"/>
          <w:bCs/>
          <w:iCs/>
          <w:sz w:val="22"/>
          <w:szCs w:val="22"/>
        </w:rPr>
        <w:t xml:space="preserve"> employers</w:t>
      </w:r>
      <w:r w:rsidR="00E00E60" w:rsidRPr="002039AE">
        <w:rPr>
          <w:rFonts w:ascii="Verdana" w:hAnsi="Verdana"/>
          <w:bCs/>
          <w:iCs/>
          <w:sz w:val="22"/>
          <w:szCs w:val="22"/>
        </w:rPr>
        <w:t xml:space="preserve"> in order to maximise your experiences and achievements as a learner.</w:t>
      </w:r>
    </w:p>
    <w:p w14:paraId="3D65E9DD" w14:textId="09C98753" w:rsidR="002039AE" w:rsidRPr="002039AE" w:rsidRDefault="002039AE" w:rsidP="005038F5">
      <w:pPr>
        <w:rPr>
          <w:rFonts w:ascii="Verdana" w:hAnsi="Verdana" w:cs="Segoe UI"/>
          <w:sz w:val="22"/>
          <w:szCs w:val="22"/>
        </w:rPr>
      </w:pPr>
    </w:p>
    <w:p w14:paraId="13592BEF" w14:textId="77777777" w:rsidR="002039AE" w:rsidRPr="002039AE" w:rsidRDefault="002039AE" w:rsidP="005038F5">
      <w:pPr>
        <w:rPr>
          <w:rFonts w:ascii="Verdana" w:hAnsi="Verdana" w:cs="Segoe UI"/>
          <w:sz w:val="22"/>
          <w:szCs w:val="22"/>
        </w:rPr>
      </w:pPr>
    </w:p>
    <w:p w14:paraId="1BE7DDDC" w14:textId="77777777" w:rsidR="002039AE" w:rsidRDefault="00A67DF2" w:rsidP="005038F5">
      <w:pPr>
        <w:rPr>
          <w:rFonts w:ascii="Verdana" w:hAnsi="Verdana" w:cs="Segoe UI"/>
          <w:sz w:val="22"/>
          <w:szCs w:val="22"/>
        </w:rPr>
      </w:pPr>
      <w:r w:rsidRPr="002039AE">
        <w:rPr>
          <w:rFonts w:ascii="Verdana" w:hAnsi="Verdana" w:cs="Segoe UI"/>
          <w:sz w:val="22"/>
          <w:szCs w:val="22"/>
        </w:rPr>
        <w:t>Our aim is to make sure you feel safe and supported with the goal of achieving personal success during your time with us. In order to achieve this aim, it is important that you work in partnership with us and meet our expectations</w:t>
      </w:r>
      <w:r w:rsidR="00552F06" w:rsidRPr="002039AE">
        <w:rPr>
          <w:rFonts w:ascii="Verdana" w:hAnsi="Verdana" w:cs="Segoe UI"/>
          <w:sz w:val="22"/>
          <w:szCs w:val="22"/>
        </w:rPr>
        <w:t xml:space="preserve"> whenever or wherever you are involved in a college-based activity</w:t>
      </w:r>
      <w:r w:rsidRPr="002039AE">
        <w:rPr>
          <w:rFonts w:ascii="Verdana" w:hAnsi="Verdana" w:cs="Segoe UI"/>
          <w:sz w:val="22"/>
          <w:szCs w:val="22"/>
        </w:rPr>
        <w:t>.</w:t>
      </w:r>
      <w:r w:rsidRPr="002039AE">
        <w:rPr>
          <w:rFonts w:ascii="Verdana" w:hAnsi="Verdana" w:cs="Segoe UI"/>
          <w:sz w:val="22"/>
          <w:szCs w:val="22"/>
        </w:rPr>
        <w:br/>
      </w:r>
      <w:r w:rsidRPr="002039AE">
        <w:rPr>
          <w:rFonts w:ascii="Verdana" w:hAnsi="Verdana" w:cs="Segoe UI"/>
          <w:sz w:val="22"/>
          <w:szCs w:val="22"/>
        </w:rPr>
        <w:br/>
      </w:r>
    </w:p>
    <w:p w14:paraId="029BFB15" w14:textId="6750A571" w:rsidR="009459C5" w:rsidRPr="002039AE" w:rsidRDefault="00A67DF2" w:rsidP="005038F5">
      <w:pPr>
        <w:rPr>
          <w:rFonts w:ascii="Verdana" w:hAnsi="Verdana"/>
          <w:bCs/>
          <w:iCs/>
          <w:sz w:val="22"/>
          <w:szCs w:val="22"/>
        </w:rPr>
      </w:pPr>
      <w:r w:rsidRPr="002039AE">
        <w:rPr>
          <w:rFonts w:ascii="Verdana" w:hAnsi="Verdana" w:cs="Segoe UI"/>
          <w:sz w:val="22"/>
          <w:szCs w:val="22"/>
        </w:rPr>
        <w:t>Therefore, the college asks of you</w:t>
      </w:r>
      <w:r w:rsidR="001F508E" w:rsidRPr="002039AE">
        <w:rPr>
          <w:rFonts w:ascii="Verdana" w:hAnsi="Verdana" w:cs="Segoe UI"/>
          <w:sz w:val="22"/>
          <w:szCs w:val="22"/>
        </w:rPr>
        <w:t>, the learner</w:t>
      </w:r>
      <w:r w:rsidRPr="002039AE">
        <w:rPr>
          <w:rFonts w:ascii="Verdana" w:hAnsi="Verdana" w:cs="Segoe UI"/>
          <w:sz w:val="22"/>
          <w:szCs w:val="22"/>
        </w:rPr>
        <w:t>:</w:t>
      </w:r>
    </w:p>
    <w:p w14:paraId="7E004ECC" w14:textId="3881A01A" w:rsidR="009459C5" w:rsidRPr="002039AE" w:rsidRDefault="009459C5" w:rsidP="005038F5">
      <w:pPr>
        <w:ind w:right="6"/>
        <w:rPr>
          <w:rFonts w:ascii="Verdana" w:hAnsi="Verdana"/>
          <w:b/>
          <w:bCs/>
          <w:i/>
          <w:iCs/>
          <w:sz w:val="22"/>
          <w:szCs w:val="22"/>
        </w:rPr>
      </w:pPr>
    </w:p>
    <w:p w14:paraId="7C7DAF79" w14:textId="470B9270" w:rsidR="002653E9" w:rsidRPr="002039AE" w:rsidRDefault="001F508E" w:rsidP="005038F5">
      <w:pPr>
        <w:pStyle w:val="Heading2"/>
        <w:rPr>
          <w:rFonts w:ascii="Verdana" w:hAnsi="Verdana"/>
          <w:sz w:val="24"/>
          <w:szCs w:val="24"/>
        </w:rPr>
      </w:pPr>
      <w:r w:rsidRPr="002039AE">
        <w:rPr>
          <w:rFonts w:ascii="Verdana" w:hAnsi="Verdana"/>
          <w:sz w:val="24"/>
          <w:szCs w:val="24"/>
        </w:rPr>
        <w:t>You</w:t>
      </w:r>
      <w:r w:rsidR="008A5A79" w:rsidRPr="002039AE">
        <w:rPr>
          <w:rFonts w:ascii="Verdana" w:hAnsi="Verdana"/>
          <w:sz w:val="24"/>
          <w:szCs w:val="24"/>
        </w:rPr>
        <w:t xml:space="preserve"> will </w:t>
      </w:r>
      <w:r w:rsidR="008A5A79" w:rsidRPr="002039AE">
        <w:rPr>
          <w:rFonts w:ascii="Verdana" w:hAnsi="Verdana"/>
          <w:color w:val="C00000"/>
          <w:sz w:val="24"/>
          <w:szCs w:val="24"/>
        </w:rPr>
        <w:t>Be Respectful</w:t>
      </w:r>
      <w:r w:rsidR="00861B9D" w:rsidRPr="002039AE">
        <w:rPr>
          <w:rFonts w:ascii="Verdana" w:hAnsi="Verdana"/>
          <w:color w:val="C00000"/>
          <w:sz w:val="24"/>
          <w:szCs w:val="24"/>
        </w:rPr>
        <w:t xml:space="preserve"> </w:t>
      </w:r>
      <w:r w:rsidR="00FE2906" w:rsidRPr="002039AE">
        <w:rPr>
          <w:rFonts w:ascii="Verdana" w:hAnsi="Verdana"/>
          <w:sz w:val="24"/>
          <w:szCs w:val="24"/>
        </w:rPr>
        <w:t xml:space="preserve">by: </w:t>
      </w:r>
    </w:p>
    <w:p w14:paraId="36816296" w14:textId="77777777" w:rsidR="007156B2" w:rsidRPr="002039AE" w:rsidRDefault="007156B2" w:rsidP="005038F5">
      <w:pPr>
        <w:shd w:val="clear" w:color="auto" w:fill="FFFFFF" w:themeFill="background1"/>
        <w:ind w:right="6"/>
        <w:rPr>
          <w:rFonts w:ascii="Verdana" w:hAnsi="Verdana"/>
          <w:b/>
          <w:bCs/>
          <w:i/>
          <w:iCs/>
          <w:sz w:val="22"/>
          <w:szCs w:val="22"/>
        </w:rPr>
      </w:pPr>
    </w:p>
    <w:p w14:paraId="6113E426" w14:textId="32ABB781" w:rsidR="007156B2" w:rsidRPr="002039AE" w:rsidRDefault="00861B9D"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Behaving</w:t>
      </w:r>
      <w:r w:rsidR="007156B2" w:rsidRPr="002039AE">
        <w:rPr>
          <w:rFonts w:ascii="Verdana" w:hAnsi="Verdana"/>
          <w:sz w:val="22"/>
          <w:szCs w:val="22"/>
        </w:rPr>
        <w:t xml:space="preserve"> in a </w:t>
      </w:r>
      <w:r w:rsidR="007156B2" w:rsidRPr="002039AE">
        <w:rPr>
          <w:rFonts w:ascii="Verdana" w:hAnsi="Verdana"/>
          <w:b/>
          <w:bCs/>
          <w:sz w:val="22"/>
          <w:szCs w:val="22"/>
        </w:rPr>
        <w:t>re</w:t>
      </w:r>
      <w:r w:rsidR="001F1E9C" w:rsidRPr="002039AE">
        <w:rPr>
          <w:rFonts w:ascii="Verdana" w:hAnsi="Verdana"/>
          <w:b/>
          <w:bCs/>
          <w:sz w:val="22"/>
          <w:szCs w:val="22"/>
        </w:rPr>
        <w:t>spectful</w:t>
      </w:r>
      <w:r w:rsidR="005E098F" w:rsidRPr="002039AE">
        <w:rPr>
          <w:rFonts w:ascii="Verdana" w:hAnsi="Verdana"/>
          <w:b/>
          <w:bCs/>
          <w:sz w:val="22"/>
          <w:szCs w:val="22"/>
        </w:rPr>
        <w:t xml:space="preserve"> manner </w:t>
      </w:r>
      <w:r w:rsidR="005E098F" w:rsidRPr="002039AE">
        <w:rPr>
          <w:rFonts w:ascii="Verdana" w:hAnsi="Verdana"/>
          <w:bCs/>
          <w:sz w:val="22"/>
          <w:szCs w:val="22"/>
        </w:rPr>
        <w:t>towards all members of the college community</w:t>
      </w:r>
      <w:r w:rsidR="00702B39" w:rsidRPr="002039AE">
        <w:rPr>
          <w:rFonts w:ascii="Verdana" w:hAnsi="Verdana"/>
          <w:sz w:val="22"/>
          <w:szCs w:val="22"/>
        </w:rPr>
        <w:t xml:space="preserve">. </w:t>
      </w:r>
    </w:p>
    <w:p w14:paraId="7E33D17E" w14:textId="77777777" w:rsidR="007156B2" w:rsidRPr="002039AE" w:rsidRDefault="007156B2" w:rsidP="005038F5">
      <w:pPr>
        <w:shd w:val="clear" w:color="auto" w:fill="FFFFFF" w:themeFill="background1"/>
        <w:ind w:left="513" w:right="6" w:hanging="513"/>
        <w:rPr>
          <w:rFonts w:ascii="Verdana" w:hAnsi="Verdana"/>
          <w:sz w:val="22"/>
          <w:szCs w:val="22"/>
        </w:rPr>
      </w:pPr>
    </w:p>
    <w:p w14:paraId="13CA8198" w14:textId="77777777" w:rsidR="00A67DF2" w:rsidRPr="002039AE" w:rsidRDefault="00861B9D"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N</w:t>
      </w:r>
      <w:r w:rsidR="007156B2" w:rsidRPr="002039AE">
        <w:rPr>
          <w:rFonts w:ascii="Verdana" w:hAnsi="Verdana"/>
          <w:sz w:val="22"/>
          <w:szCs w:val="22"/>
        </w:rPr>
        <w:t xml:space="preserve">ot </w:t>
      </w:r>
      <w:r w:rsidRPr="002039AE">
        <w:rPr>
          <w:rFonts w:ascii="Verdana" w:hAnsi="Verdana"/>
          <w:sz w:val="22"/>
          <w:szCs w:val="22"/>
        </w:rPr>
        <w:t>taking</w:t>
      </w:r>
      <w:r w:rsidR="007156B2" w:rsidRPr="002039AE">
        <w:rPr>
          <w:rFonts w:ascii="Verdana" w:hAnsi="Verdana"/>
          <w:sz w:val="22"/>
          <w:szCs w:val="22"/>
        </w:rPr>
        <w:t xml:space="preserve"> part in any form of</w:t>
      </w:r>
      <w:r w:rsidR="005E098F" w:rsidRPr="002039AE">
        <w:rPr>
          <w:rFonts w:ascii="Verdana" w:hAnsi="Verdana"/>
          <w:sz w:val="22"/>
          <w:szCs w:val="22"/>
        </w:rPr>
        <w:t xml:space="preserve"> bullying, </w:t>
      </w:r>
      <w:r w:rsidR="007156B2" w:rsidRPr="002039AE">
        <w:rPr>
          <w:rFonts w:ascii="Verdana" w:hAnsi="Verdana"/>
          <w:sz w:val="22"/>
          <w:szCs w:val="22"/>
        </w:rPr>
        <w:t>harassment</w:t>
      </w:r>
      <w:r w:rsidR="005E098F" w:rsidRPr="002039AE">
        <w:rPr>
          <w:rFonts w:ascii="Verdana" w:hAnsi="Verdana"/>
          <w:sz w:val="22"/>
          <w:szCs w:val="22"/>
        </w:rPr>
        <w:t xml:space="preserve"> or intimidation</w:t>
      </w:r>
      <w:r w:rsidR="001A01F6" w:rsidRPr="002039AE">
        <w:rPr>
          <w:rFonts w:ascii="Verdana" w:hAnsi="Verdana"/>
          <w:sz w:val="22"/>
          <w:szCs w:val="22"/>
        </w:rPr>
        <w:t>, appreciating and valuing</w:t>
      </w:r>
      <w:r w:rsidR="007156B2" w:rsidRPr="002039AE">
        <w:rPr>
          <w:rFonts w:ascii="Verdana" w:hAnsi="Verdana"/>
          <w:sz w:val="22"/>
          <w:szCs w:val="22"/>
        </w:rPr>
        <w:t xml:space="preserve"> </w:t>
      </w:r>
      <w:r w:rsidR="005E098F" w:rsidRPr="002039AE">
        <w:rPr>
          <w:rFonts w:ascii="Verdana" w:hAnsi="Verdana"/>
          <w:sz w:val="22"/>
          <w:szCs w:val="22"/>
        </w:rPr>
        <w:t>the College’s diverse community.</w:t>
      </w:r>
      <w:r w:rsidR="00A67DF2" w:rsidRPr="002039AE">
        <w:rPr>
          <w:rFonts w:ascii="Verdana" w:hAnsi="Verdana"/>
          <w:sz w:val="22"/>
          <w:szCs w:val="22"/>
        </w:rPr>
        <w:t xml:space="preserve"> </w:t>
      </w:r>
    </w:p>
    <w:p w14:paraId="73BAD259" w14:textId="3494D2DE" w:rsidR="007B7630" w:rsidRPr="002039AE" w:rsidRDefault="007B7630" w:rsidP="005038F5">
      <w:pPr>
        <w:shd w:val="clear" w:color="auto" w:fill="FFFFFF" w:themeFill="background1"/>
        <w:ind w:right="6"/>
        <w:rPr>
          <w:rFonts w:ascii="Verdana" w:hAnsi="Verdana"/>
          <w:sz w:val="22"/>
          <w:szCs w:val="22"/>
        </w:rPr>
      </w:pPr>
    </w:p>
    <w:p w14:paraId="686BE605" w14:textId="669DE967" w:rsidR="007156B2" w:rsidRPr="002039AE" w:rsidRDefault="00DB65DC"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Not breaking</w:t>
      </w:r>
      <w:r w:rsidR="001F508E" w:rsidRPr="002039AE">
        <w:rPr>
          <w:rFonts w:ascii="Verdana" w:hAnsi="Verdana"/>
          <w:sz w:val="22"/>
          <w:szCs w:val="22"/>
        </w:rPr>
        <w:t>, damaging</w:t>
      </w:r>
      <w:r w:rsidRPr="002039AE">
        <w:rPr>
          <w:rFonts w:ascii="Verdana" w:hAnsi="Verdana"/>
          <w:sz w:val="22"/>
          <w:szCs w:val="22"/>
        </w:rPr>
        <w:t xml:space="preserve"> or defacing college </w:t>
      </w:r>
      <w:r w:rsidR="007156B2" w:rsidRPr="002039AE">
        <w:rPr>
          <w:rFonts w:ascii="Verdana" w:hAnsi="Verdana"/>
          <w:sz w:val="22"/>
          <w:szCs w:val="22"/>
        </w:rPr>
        <w:t>property</w:t>
      </w:r>
      <w:r w:rsidR="00861B9D" w:rsidRPr="002039AE">
        <w:rPr>
          <w:rFonts w:ascii="Verdana" w:hAnsi="Verdana"/>
          <w:sz w:val="22"/>
          <w:szCs w:val="22"/>
        </w:rPr>
        <w:t xml:space="preserve">, </w:t>
      </w:r>
      <w:r w:rsidR="001F508E" w:rsidRPr="002039AE">
        <w:rPr>
          <w:rFonts w:ascii="Verdana" w:hAnsi="Verdana"/>
          <w:sz w:val="22"/>
          <w:szCs w:val="22"/>
        </w:rPr>
        <w:t>facilities</w:t>
      </w:r>
      <w:r w:rsidR="00861B9D" w:rsidRPr="002039AE">
        <w:rPr>
          <w:rFonts w:ascii="Verdana" w:hAnsi="Verdana"/>
          <w:sz w:val="22"/>
          <w:szCs w:val="22"/>
        </w:rPr>
        <w:t xml:space="preserve"> </w:t>
      </w:r>
      <w:r w:rsidR="007156B2" w:rsidRPr="002039AE">
        <w:rPr>
          <w:rFonts w:ascii="Verdana" w:hAnsi="Verdana"/>
          <w:sz w:val="22"/>
          <w:szCs w:val="22"/>
        </w:rPr>
        <w:t>and resources.</w:t>
      </w:r>
    </w:p>
    <w:p w14:paraId="72AAE21C" w14:textId="77777777" w:rsidR="00D93440" w:rsidRPr="002039AE" w:rsidRDefault="00D93440" w:rsidP="005038F5">
      <w:pPr>
        <w:shd w:val="clear" w:color="auto" w:fill="FFFFFF" w:themeFill="background1"/>
        <w:ind w:right="6"/>
        <w:rPr>
          <w:rFonts w:ascii="Verdana" w:hAnsi="Verdana"/>
          <w:sz w:val="22"/>
          <w:szCs w:val="22"/>
        </w:rPr>
      </w:pPr>
    </w:p>
    <w:p w14:paraId="1BF4BAB7" w14:textId="1C87FDC4" w:rsidR="001F508E" w:rsidRPr="002039AE" w:rsidRDefault="001F508E"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Behaving appropriately and considerately in communal college areas.</w:t>
      </w:r>
    </w:p>
    <w:p w14:paraId="1FA3932E" w14:textId="77777777" w:rsidR="001F508E" w:rsidRPr="002039AE" w:rsidRDefault="001F508E" w:rsidP="005038F5">
      <w:pPr>
        <w:pStyle w:val="ListParagraph"/>
        <w:rPr>
          <w:rFonts w:ascii="Verdana" w:hAnsi="Verdana"/>
          <w:sz w:val="22"/>
          <w:szCs w:val="22"/>
        </w:rPr>
      </w:pPr>
    </w:p>
    <w:p w14:paraId="4B046ED6" w14:textId="52AEFAA5" w:rsidR="00F579C9" w:rsidRPr="002039AE" w:rsidRDefault="001F508E"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Tidying up any materials or litter you may have created durin</w:t>
      </w:r>
      <w:r w:rsidR="004C56EC" w:rsidRPr="002039AE">
        <w:rPr>
          <w:rFonts w:ascii="Verdana" w:hAnsi="Verdana"/>
          <w:sz w:val="22"/>
          <w:szCs w:val="22"/>
        </w:rPr>
        <w:t>g learning or social activities using the appropriate recycling containers where relevant.</w:t>
      </w:r>
    </w:p>
    <w:p w14:paraId="5E98F600" w14:textId="77777777" w:rsidR="00F579C9" w:rsidRPr="002039AE" w:rsidRDefault="00F579C9" w:rsidP="005038F5">
      <w:pPr>
        <w:pStyle w:val="ListParagraph"/>
        <w:rPr>
          <w:rFonts w:ascii="Verdana" w:hAnsi="Verdana"/>
          <w:sz w:val="22"/>
          <w:szCs w:val="22"/>
        </w:rPr>
      </w:pPr>
    </w:p>
    <w:p w14:paraId="389F161D" w14:textId="0A3C3C38" w:rsidR="00F579C9" w:rsidRPr="002039AE" w:rsidRDefault="00F579C9"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Not smoking or vaping on college premises or on any college related transport (except in any designated areas if they apply).</w:t>
      </w:r>
    </w:p>
    <w:p w14:paraId="426656E7" w14:textId="77777777" w:rsidR="00F579C9" w:rsidRPr="002039AE" w:rsidRDefault="00F579C9" w:rsidP="005038F5">
      <w:pPr>
        <w:pStyle w:val="ListParagraph"/>
        <w:rPr>
          <w:rFonts w:ascii="Verdana" w:hAnsi="Verdana"/>
          <w:sz w:val="22"/>
          <w:szCs w:val="22"/>
        </w:rPr>
      </w:pPr>
    </w:p>
    <w:p w14:paraId="5FAB6AAE" w14:textId="77777777" w:rsidR="00E00E60" w:rsidRPr="002039AE" w:rsidRDefault="000A72A2"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Upholding the Learner Charter outside college and be positive ambassadors for the college with our campus neighbours and in your community.</w:t>
      </w:r>
    </w:p>
    <w:p w14:paraId="2EDC013C" w14:textId="77777777" w:rsidR="00E00E60" w:rsidRPr="002039AE" w:rsidRDefault="00E00E60" w:rsidP="005038F5">
      <w:pPr>
        <w:pStyle w:val="ListParagraph"/>
        <w:rPr>
          <w:rFonts w:ascii="Verdana" w:hAnsi="Verdana"/>
          <w:sz w:val="22"/>
          <w:szCs w:val="22"/>
        </w:rPr>
      </w:pPr>
    </w:p>
    <w:p w14:paraId="301367CA" w14:textId="5D293331" w:rsidR="00E00E60" w:rsidRPr="002039AE" w:rsidRDefault="00E00E60"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Ensuring all clothing worn in college activities would not offend any member of the college community.</w:t>
      </w:r>
    </w:p>
    <w:p w14:paraId="253D11B5" w14:textId="77777777" w:rsidR="001F508E" w:rsidRPr="002039AE" w:rsidRDefault="001F508E" w:rsidP="005038F5">
      <w:pPr>
        <w:pStyle w:val="ListParagraph"/>
        <w:rPr>
          <w:rFonts w:ascii="Verdana" w:hAnsi="Verdana"/>
          <w:sz w:val="22"/>
          <w:szCs w:val="22"/>
        </w:rPr>
      </w:pPr>
    </w:p>
    <w:p w14:paraId="3C256069" w14:textId="3DF42945" w:rsidR="002039AE" w:rsidRDefault="007B7630" w:rsidP="005038F5">
      <w:pPr>
        <w:numPr>
          <w:ilvl w:val="0"/>
          <w:numId w:val="1"/>
        </w:numPr>
        <w:shd w:val="clear" w:color="auto" w:fill="FFFFFF" w:themeFill="background1"/>
        <w:tabs>
          <w:tab w:val="clear" w:pos="720"/>
        </w:tabs>
        <w:ind w:left="513" w:right="6" w:hanging="513"/>
        <w:rPr>
          <w:rFonts w:ascii="Verdana" w:hAnsi="Verdana"/>
          <w:sz w:val="22"/>
          <w:szCs w:val="22"/>
        </w:rPr>
      </w:pPr>
      <w:r w:rsidRPr="002039AE">
        <w:rPr>
          <w:rFonts w:ascii="Verdana" w:hAnsi="Verdana"/>
          <w:sz w:val="22"/>
          <w:szCs w:val="22"/>
        </w:rPr>
        <w:t>Following</w:t>
      </w:r>
      <w:r w:rsidR="00BF26B3" w:rsidRPr="002039AE">
        <w:rPr>
          <w:rFonts w:ascii="Verdana" w:hAnsi="Verdana"/>
          <w:sz w:val="22"/>
          <w:szCs w:val="22"/>
        </w:rPr>
        <w:t xml:space="preserve"> all </w:t>
      </w:r>
      <w:r w:rsidR="00AF4D8C" w:rsidRPr="002039AE">
        <w:rPr>
          <w:rFonts w:ascii="Verdana" w:hAnsi="Verdana"/>
          <w:sz w:val="22"/>
          <w:szCs w:val="22"/>
        </w:rPr>
        <w:t>c</w:t>
      </w:r>
      <w:r w:rsidR="00BF26B3" w:rsidRPr="002039AE">
        <w:rPr>
          <w:rFonts w:ascii="Verdana" w:hAnsi="Verdana"/>
          <w:sz w:val="22"/>
          <w:szCs w:val="22"/>
        </w:rPr>
        <w:t>ollege policies and procedures (</w:t>
      </w:r>
      <w:r w:rsidR="001F508E" w:rsidRPr="002039AE">
        <w:rPr>
          <w:rFonts w:ascii="Verdana" w:hAnsi="Verdana"/>
          <w:sz w:val="22"/>
          <w:szCs w:val="22"/>
        </w:rPr>
        <w:t>Available on the college</w:t>
      </w:r>
      <w:r w:rsidR="00BF26B3" w:rsidRPr="002039AE">
        <w:rPr>
          <w:rFonts w:ascii="Verdana" w:hAnsi="Verdana"/>
          <w:sz w:val="22"/>
          <w:szCs w:val="22"/>
        </w:rPr>
        <w:t xml:space="preserve"> website and learner portals).</w:t>
      </w:r>
    </w:p>
    <w:p w14:paraId="49C1896C" w14:textId="3273FABD" w:rsidR="00FE2906" w:rsidRPr="002039AE" w:rsidRDefault="002039AE" w:rsidP="002039AE">
      <w:pPr>
        <w:rPr>
          <w:rFonts w:ascii="Verdana" w:hAnsi="Verdana"/>
          <w:sz w:val="22"/>
          <w:szCs w:val="22"/>
        </w:rPr>
      </w:pPr>
      <w:r>
        <w:rPr>
          <w:rFonts w:ascii="Verdana" w:hAnsi="Verdana"/>
          <w:sz w:val="22"/>
          <w:szCs w:val="22"/>
        </w:rPr>
        <w:br w:type="page"/>
      </w:r>
    </w:p>
    <w:p w14:paraId="356A6A13" w14:textId="5E1F9819" w:rsidR="00861B9D" w:rsidRPr="002039AE" w:rsidRDefault="001F508E" w:rsidP="005038F5">
      <w:pPr>
        <w:pStyle w:val="Heading2"/>
        <w:rPr>
          <w:rFonts w:ascii="Verdana" w:hAnsi="Verdana"/>
          <w:sz w:val="24"/>
          <w:szCs w:val="24"/>
        </w:rPr>
      </w:pPr>
      <w:r w:rsidRPr="002039AE">
        <w:rPr>
          <w:rFonts w:ascii="Verdana" w:hAnsi="Verdana"/>
          <w:sz w:val="24"/>
          <w:szCs w:val="24"/>
        </w:rPr>
        <w:lastRenderedPageBreak/>
        <w:t>You</w:t>
      </w:r>
      <w:r w:rsidR="002653E9" w:rsidRPr="002039AE">
        <w:rPr>
          <w:rFonts w:ascii="Verdana" w:hAnsi="Verdana"/>
          <w:sz w:val="24"/>
          <w:szCs w:val="24"/>
        </w:rPr>
        <w:t xml:space="preserve"> will </w:t>
      </w:r>
      <w:r w:rsidR="008A5A79" w:rsidRPr="002039AE">
        <w:rPr>
          <w:rFonts w:ascii="Verdana" w:hAnsi="Verdana"/>
          <w:color w:val="C00000"/>
          <w:sz w:val="24"/>
          <w:szCs w:val="24"/>
        </w:rPr>
        <w:t>B</w:t>
      </w:r>
      <w:r w:rsidR="002653E9" w:rsidRPr="002039AE">
        <w:rPr>
          <w:rFonts w:ascii="Verdana" w:hAnsi="Verdana"/>
          <w:color w:val="C00000"/>
          <w:sz w:val="24"/>
          <w:szCs w:val="24"/>
        </w:rPr>
        <w:t>e R</w:t>
      </w:r>
      <w:r w:rsidR="007B7630" w:rsidRPr="002039AE">
        <w:rPr>
          <w:rFonts w:ascii="Verdana" w:hAnsi="Verdana"/>
          <w:color w:val="C00000"/>
          <w:sz w:val="24"/>
          <w:szCs w:val="24"/>
        </w:rPr>
        <w:t>eady</w:t>
      </w:r>
      <w:r w:rsidR="00861B9D" w:rsidRPr="002039AE">
        <w:rPr>
          <w:rFonts w:ascii="Verdana" w:hAnsi="Verdana"/>
          <w:color w:val="C00000"/>
          <w:sz w:val="24"/>
          <w:szCs w:val="24"/>
        </w:rPr>
        <w:t xml:space="preserve"> </w:t>
      </w:r>
      <w:r w:rsidR="00FE2906" w:rsidRPr="002039AE">
        <w:rPr>
          <w:rFonts w:ascii="Verdana" w:hAnsi="Verdana"/>
          <w:sz w:val="24"/>
          <w:szCs w:val="24"/>
        </w:rPr>
        <w:t>by</w:t>
      </w:r>
      <w:r w:rsidR="000F30EC" w:rsidRPr="002039AE">
        <w:rPr>
          <w:rFonts w:ascii="Verdana" w:hAnsi="Verdana"/>
          <w:sz w:val="24"/>
          <w:szCs w:val="24"/>
        </w:rPr>
        <w:t>:</w:t>
      </w:r>
      <w:r w:rsidR="002653E9" w:rsidRPr="002039AE">
        <w:rPr>
          <w:rFonts w:ascii="Verdana" w:hAnsi="Verdana"/>
          <w:sz w:val="24"/>
          <w:szCs w:val="24"/>
        </w:rPr>
        <w:t xml:space="preserve"> </w:t>
      </w:r>
    </w:p>
    <w:p w14:paraId="19D04BA3" w14:textId="77777777" w:rsidR="00DB65DC" w:rsidRPr="002039AE" w:rsidRDefault="00DB65DC" w:rsidP="005038F5">
      <w:pPr>
        <w:ind w:left="513" w:right="6"/>
        <w:rPr>
          <w:rFonts w:ascii="Verdana" w:hAnsi="Verdana"/>
          <w:sz w:val="22"/>
          <w:szCs w:val="22"/>
        </w:rPr>
      </w:pPr>
    </w:p>
    <w:p w14:paraId="64F755D5" w14:textId="787991C8" w:rsidR="001F508E" w:rsidRPr="002039AE" w:rsidRDefault="001F508E" w:rsidP="005038F5">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Attend all classes, exams, appointments, work experience / placements sessions and learning commitments punctually; report and account for any absence or lateness.</w:t>
      </w:r>
    </w:p>
    <w:p w14:paraId="6ADAAC4D" w14:textId="77777777" w:rsidR="001F508E" w:rsidRPr="002039AE" w:rsidRDefault="001F508E" w:rsidP="005038F5">
      <w:pPr>
        <w:ind w:left="513" w:right="6"/>
        <w:rPr>
          <w:rFonts w:ascii="Verdana" w:hAnsi="Verdana"/>
          <w:sz w:val="22"/>
          <w:szCs w:val="22"/>
        </w:rPr>
      </w:pPr>
    </w:p>
    <w:p w14:paraId="034DC033" w14:textId="502B24A9" w:rsidR="00861B9D" w:rsidRPr="002039AE" w:rsidRDefault="00861B9D" w:rsidP="005038F5">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Be</w:t>
      </w:r>
      <w:r w:rsidR="00BF26B3" w:rsidRPr="002039AE">
        <w:rPr>
          <w:rFonts w:ascii="Verdana" w:hAnsi="Verdana"/>
          <w:sz w:val="22"/>
          <w:szCs w:val="22"/>
        </w:rPr>
        <w:t xml:space="preserve">ing </w:t>
      </w:r>
      <w:r w:rsidRPr="002039AE">
        <w:rPr>
          <w:rFonts w:ascii="Verdana" w:hAnsi="Verdana"/>
          <w:sz w:val="22"/>
          <w:szCs w:val="22"/>
        </w:rPr>
        <w:t>prepared for</w:t>
      </w:r>
      <w:r w:rsidR="00EA1720" w:rsidRPr="002039AE">
        <w:rPr>
          <w:rFonts w:ascii="Verdana" w:hAnsi="Verdana"/>
          <w:sz w:val="22"/>
          <w:szCs w:val="22"/>
        </w:rPr>
        <w:t xml:space="preserve"> all</w:t>
      </w:r>
      <w:r w:rsidRPr="002039AE">
        <w:rPr>
          <w:rFonts w:ascii="Verdana" w:hAnsi="Verdana"/>
          <w:sz w:val="22"/>
          <w:szCs w:val="22"/>
        </w:rPr>
        <w:t xml:space="preserve"> learning experiences</w:t>
      </w:r>
      <w:r w:rsidR="00D93440" w:rsidRPr="002039AE">
        <w:rPr>
          <w:rFonts w:ascii="Verdana" w:hAnsi="Verdana"/>
          <w:sz w:val="22"/>
          <w:szCs w:val="22"/>
        </w:rPr>
        <w:t xml:space="preserve"> </w:t>
      </w:r>
      <w:r w:rsidR="00AE3D8A" w:rsidRPr="002039AE">
        <w:rPr>
          <w:rFonts w:ascii="Verdana" w:hAnsi="Verdana"/>
          <w:sz w:val="22"/>
          <w:szCs w:val="22"/>
        </w:rPr>
        <w:t xml:space="preserve">by </w:t>
      </w:r>
      <w:r w:rsidR="00D93440" w:rsidRPr="002039AE">
        <w:rPr>
          <w:rFonts w:ascii="Verdana" w:hAnsi="Verdana"/>
          <w:sz w:val="22"/>
          <w:szCs w:val="22"/>
        </w:rPr>
        <w:t>having the</w:t>
      </w:r>
      <w:r w:rsidR="00F579C9" w:rsidRPr="002039AE">
        <w:rPr>
          <w:rFonts w:ascii="Verdana" w:hAnsi="Verdana"/>
          <w:sz w:val="22"/>
          <w:szCs w:val="22"/>
        </w:rPr>
        <w:t xml:space="preserve"> relevant resources and/</w:t>
      </w:r>
      <w:r w:rsidR="00E00E60" w:rsidRPr="002039AE">
        <w:rPr>
          <w:rFonts w:ascii="Verdana" w:hAnsi="Verdana"/>
          <w:sz w:val="22"/>
          <w:szCs w:val="22"/>
        </w:rPr>
        <w:t>or equipment and wearing appropriate clothing for the activities you are undertaking.</w:t>
      </w:r>
      <w:r w:rsidRPr="002039AE">
        <w:rPr>
          <w:rFonts w:ascii="Verdana" w:hAnsi="Verdana"/>
          <w:sz w:val="22"/>
          <w:szCs w:val="22"/>
        </w:rPr>
        <w:t xml:space="preserve"> </w:t>
      </w:r>
    </w:p>
    <w:p w14:paraId="6F6E4A85" w14:textId="77777777" w:rsidR="00AF4D8C" w:rsidRPr="002039AE" w:rsidRDefault="00AF4D8C" w:rsidP="005038F5">
      <w:pPr>
        <w:ind w:right="6"/>
        <w:rPr>
          <w:rFonts w:ascii="Verdana" w:hAnsi="Verdana"/>
          <w:sz w:val="22"/>
          <w:szCs w:val="22"/>
        </w:rPr>
      </w:pPr>
    </w:p>
    <w:p w14:paraId="1C133BD7" w14:textId="102BB312" w:rsidR="003D0E68" w:rsidRPr="002039AE" w:rsidRDefault="003D0E68" w:rsidP="005038F5">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C</w:t>
      </w:r>
      <w:r w:rsidR="00861B9D" w:rsidRPr="002039AE">
        <w:rPr>
          <w:rFonts w:ascii="Verdana" w:hAnsi="Verdana"/>
          <w:sz w:val="22"/>
          <w:szCs w:val="22"/>
        </w:rPr>
        <w:t>omplet</w:t>
      </w:r>
      <w:r w:rsidRPr="002039AE">
        <w:rPr>
          <w:rFonts w:ascii="Verdana" w:hAnsi="Verdana"/>
          <w:sz w:val="22"/>
          <w:szCs w:val="22"/>
        </w:rPr>
        <w:t xml:space="preserve">ing </w:t>
      </w:r>
      <w:r w:rsidR="00861B9D" w:rsidRPr="002039AE">
        <w:rPr>
          <w:rFonts w:ascii="Verdana" w:hAnsi="Verdana"/>
          <w:sz w:val="22"/>
          <w:szCs w:val="22"/>
        </w:rPr>
        <w:t xml:space="preserve">all </w:t>
      </w:r>
      <w:r w:rsidRPr="002039AE">
        <w:rPr>
          <w:rFonts w:ascii="Verdana" w:hAnsi="Verdana"/>
          <w:sz w:val="22"/>
          <w:szCs w:val="22"/>
        </w:rPr>
        <w:t xml:space="preserve">the </w:t>
      </w:r>
      <w:r w:rsidR="00861B9D" w:rsidRPr="002039AE">
        <w:rPr>
          <w:rFonts w:ascii="Verdana" w:hAnsi="Verdana"/>
          <w:sz w:val="22"/>
          <w:szCs w:val="22"/>
        </w:rPr>
        <w:t xml:space="preserve">work set by college staff to </w:t>
      </w:r>
      <w:r w:rsidRPr="002039AE">
        <w:rPr>
          <w:rFonts w:ascii="Verdana" w:hAnsi="Verdana"/>
          <w:sz w:val="22"/>
          <w:szCs w:val="22"/>
        </w:rPr>
        <w:t xml:space="preserve">the </w:t>
      </w:r>
      <w:r w:rsidR="00861B9D" w:rsidRPr="002039AE">
        <w:rPr>
          <w:rFonts w:ascii="Verdana" w:hAnsi="Verdana"/>
          <w:sz w:val="22"/>
          <w:szCs w:val="22"/>
        </w:rPr>
        <w:t>agreed deadlines</w:t>
      </w:r>
      <w:r w:rsidR="00D93440" w:rsidRPr="002039AE">
        <w:rPr>
          <w:rFonts w:ascii="Verdana" w:hAnsi="Verdana"/>
          <w:sz w:val="22"/>
          <w:szCs w:val="22"/>
        </w:rPr>
        <w:t xml:space="preserve">, and to the best of your ability. </w:t>
      </w:r>
    </w:p>
    <w:p w14:paraId="6521BD42" w14:textId="77777777" w:rsidR="00F579C9" w:rsidRPr="002039AE" w:rsidRDefault="00F579C9" w:rsidP="005038F5">
      <w:pPr>
        <w:pStyle w:val="ListParagraph"/>
        <w:rPr>
          <w:rFonts w:ascii="Verdana" w:hAnsi="Verdana"/>
          <w:sz w:val="22"/>
          <w:szCs w:val="22"/>
        </w:rPr>
      </w:pPr>
      <w:bookmarkStart w:id="1" w:name="_Hlk161752169"/>
    </w:p>
    <w:p w14:paraId="6224F7ED" w14:textId="6E09C5C7" w:rsidR="000A72A2" w:rsidRDefault="00F579C9" w:rsidP="00552F06">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Tell</w:t>
      </w:r>
      <w:r w:rsidR="00552F06" w:rsidRPr="002039AE">
        <w:rPr>
          <w:rFonts w:ascii="Verdana" w:hAnsi="Verdana"/>
          <w:sz w:val="22"/>
          <w:szCs w:val="22"/>
        </w:rPr>
        <w:t>ing</w:t>
      </w:r>
      <w:r w:rsidRPr="002039AE">
        <w:rPr>
          <w:rFonts w:ascii="Verdana" w:hAnsi="Verdana"/>
          <w:sz w:val="22"/>
          <w:szCs w:val="22"/>
        </w:rPr>
        <w:t xml:space="preserve"> us promptly about any additional help you may require</w:t>
      </w:r>
      <w:r w:rsidR="00552F06" w:rsidRPr="002039AE">
        <w:rPr>
          <w:rFonts w:ascii="Verdana" w:hAnsi="Verdana"/>
          <w:sz w:val="22"/>
          <w:szCs w:val="22"/>
        </w:rPr>
        <w:t>, or any changes to your physical or mental health status,</w:t>
      </w:r>
      <w:r w:rsidRPr="002039AE">
        <w:rPr>
          <w:rFonts w:ascii="Verdana" w:hAnsi="Verdana"/>
          <w:sz w:val="22"/>
          <w:szCs w:val="22"/>
        </w:rPr>
        <w:t xml:space="preserve"> so we can provide the best support for you.</w:t>
      </w:r>
    </w:p>
    <w:p w14:paraId="07F54FA5" w14:textId="77777777" w:rsidR="002039AE" w:rsidRPr="002039AE" w:rsidRDefault="002039AE" w:rsidP="002039AE">
      <w:pPr>
        <w:ind w:right="6"/>
        <w:rPr>
          <w:rFonts w:ascii="Verdana" w:hAnsi="Verdana"/>
          <w:sz w:val="22"/>
          <w:szCs w:val="22"/>
        </w:rPr>
      </w:pPr>
    </w:p>
    <w:bookmarkEnd w:id="1"/>
    <w:p w14:paraId="710309F1" w14:textId="1DDF3BBF" w:rsidR="00DB65DC" w:rsidRPr="002039AE" w:rsidRDefault="00F579C9" w:rsidP="00015AB5">
      <w:pPr>
        <w:pStyle w:val="Heading2"/>
        <w:rPr>
          <w:rFonts w:ascii="Verdana" w:hAnsi="Verdana"/>
          <w:sz w:val="24"/>
          <w:szCs w:val="24"/>
        </w:rPr>
      </w:pPr>
      <w:r w:rsidRPr="002039AE">
        <w:rPr>
          <w:rFonts w:ascii="Verdana" w:hAnsi="Verdana"/>
          <w:sz w:val="24"/>
          <w:szCs w:val="24"/>
        </w:rPr>
        <w:t>You</w:t>
      </w:r>
      <w:r w:rsidR="00DB65DC" w:rsidRPr="002039AE">
        <w:rPr>
          <w:rFonts w:ascii="Verdana" w:hAnsi="Verdana"/>
          <w:sz w:val="24"/>
          <w:szCs w:val="24"/>
        </w:rPr>
        <w:t xml:space="preserve"> will</w:t>
      </w:r>
      <w:r w:rsidRPr="002039AE">
        <w:rPr>
          <w:rFonts w:ascii="Verdana" w:hAnsi="Verdana"/>
          <w:sz w:val="24"/>
          <w:szCs w:val="24"/>
        </w:rPr>
        <w:t xml:space="preserve"> help yourself, or others,</w:t>
      </w:r>
      <w:r w:rsidR="00DB65DC" w:rsidRPr="002039AE">
        <w:rPr>
          <w:rFonts w:ascii="Verdana" w:hAnsi="Verdana"/>
          <w:sz w:val="24"/>
          <w:szCs w:val="24"/>
        </w:rPr>
        <w:t xml:space="preserve"> </w:t>
      </w:r>
      <w:r w:rsidR="00DB65DC" w:rsidRPr="002039AE">
        <w:rPr>
          <w:rFonts w:ascii="Verdana" w:hAnsi="Verdana"/>
          <w:color w:val="C00000"/>
          <w:sz w:val="24"/>
          <w:szCs w:val="24"/>
        </w:rPr>
        <w:t xml:space="preserve">Be Safe </w:t>
      </w:r>
      <w:r w:rsidR="00DB65DC" w:rsidRPr="002039AE">
        <w:rPr>
          <w:rFonts w:ascii="Verdana" w:hAnsi="Verdana"/>
          <w:sz w:val="24"/>
          <w:szCs w:val="24"/>
        </w:rPr>
        <w:t>by:</w:t>
      </w:r>
    </w:p>
    <w:p w14:paraId="74A44B4F" w14:textId="77777777" w:rsidR="00DB65DC" w:rsidRPr="002039AE" w:rsidRDefault="00DB65DC" w:rsidP="00DB65DC">
      <w:pPr>
        <w:pStyle w:val="ListParagraph"/>
        <w:rPr>
          <w:rFonts w:ascii="Verdana" w:hAnsi="Verdana"/>
          <w:sz w:val="22"/>
          <w:szCs w:val="22"/>
        </w:rPr>
      </w:pPr>
    </w:p>
    <w:p w14:paraId="38447ABF" w14:textId="6AD11F18" w:rsidR="00DB65DC" w:rsidRPr="002039AE" w:rsidRDefault="00552F06" w:rsidP="00EE3F73">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Reporting</w:t>
      </w:r>
      <w:r w:rsidR="00A45543" w:rsidRPr="002039AE">
        <w:rPr>
          <w:rFonts w:ascii="Verdana" w:hAnsi="Verdana"/>
          <w:sz w:val="22"/>
          <w:szCs w:val="22"/>
        </w:rPr>
        <w:t xml:space="preserve"> promptly any forms of </w:t>
      </w:r>
      <w:r w:rsidRPr="002039AE">
        <w:rPr>
          <w:rFonts w:ascii="Verdana" w:hAnsi="Verdana"/>
          <w:sz w:val="22"/>
          <w:szCs w:val="22"/>
        </w:rPr>
        <w:t>violence, harassment, bullying, intimidation, or abuse directed at yourself or other members of college community.</w:t>
      </w:r>
    </w:p>
    <w:p w14:paraId="27BF04A3" w14:textId="5D9BD13A" w:rsidR="00DB65DC" w:rsidRPr="002039AE" w:rsidRDefault="00DB65DC" w:rsidP="00552F06">
      <w:pPr>
        <w:rPr>
          <w:rFonts w:ascii="Verdana" w:hAnsi="Verdana"/>
          <w:sz w:val="22"/>
          <w:szCs w:val="22"/>
        </w:rPr>
      </w:pPr>
    </w:p>
    <w:p w14:paraId="648CE5B4" w14:textId="6FF2C34D" w:rsidR="00DB65DC" w:rsidRPr="002039AE" w:rsidRDefault="00A45543" w:rsidP="00EE3F73">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Always display</w:t>
      </w:r>
      <w:r w:rsidR="00605EDF" w:rsidRPr="002039AE">
        <w:rPr>
          <w:rFonts w:ascii="Verdana" w:hAnsi="Verdana"/>
          <w:sz w:val="22"/>
          <w:szCs w:val="22"/>
        </w:rPr>
        <w:t>ing</w:t>
      </w:r>
      <w:r w:rsidRPr="002039AE">
        <w:rPr>
          <w:rFonts w:ascii="Verdana" w:hAnsi="Verdana"/>
          <w:sz w:val="22"/>
          <w:szCs w:val="22"/>
        </w:rPr>
        <w:t xml:space="preserve"> your college </w:t>
      </w:r>
      <w:r w:rsidR="00552F06" w:rsidRPr="002039AE">
        <w:rPr>
          <w:rFonts w:ascii="Verdana" w:hAnsi="Verdana"/>
          <w:sz w:val="22"/>
          <w:szCs w:val="22"/>
        </w:rPr>
        <w:t>identification</w:t>
      </w:r>
      <w:r w:rsidR="003E409B" w:rsidRPr="002039AE">
        <w:rPr>
          <w:rFonts w:ascii="Verdana" w:hAnsi="Verdana"/>
          <w:sz w:val="22"/>
          <w:szCs w:val="22"/>
        </w:rPr>
        <w:t>, whilst on college premises</w:t>
      </w:r>
      <w:r w:rsidR="001F1E9C" w:rsidRPr="002039AE">
        <w:rPr>
          <w:rFonts w:ascii="Verdana" w:hAnsi="Verdana"/>
          <w:sz w:val="22"/>
          <w:szCs w:val="22"/>
        </w:rPr>
        <w:t xml:space="preserve">. </w:t>
      </w:r>
    </w:p>
    <w:p w14:paraId="0C550F8C" w14:textId="77777777" w:rsidR="00DB65DC" w:rsidRPr="002039AE" w:rsidRDefault="00DB65DC" w:rsidP="00DB65DC">
      <w:pPr>
        <w:pStyle w:val="ListParagraph"/>
        <w:rPr>
          <w:rFonts w:ascii="Verdana" w:hAnsi="Verdana"/>
          <w:sz w:val="22"/>
          <w:szCs w:val="22"/>
        </w:rPr>
      </w:pPr>
    </w:p>
    <w:p w14:paraId="6E0F989D" w14:textId="32EE235A" w:rsidR="001F1E9C" w:rsidRPr="002039AE" w:rsidRDefault="003D0E68" w:rsidP="00EE3F73">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No</w:t>
      </w:r>
      <w:r w:rsidR="003E409B" w:rsidRPr="002039AE">
        <w:rPr>
          <w:rFonts w:ascii="Verdana" w:hAnsi="Verdana"/>
          <w:sz w:val="22"/>
          <w:szCs w:val="22"/>
        </w:rPr>
        <w:t xml:space="preserve">t </w:t>
      </w:r>
      <w:r w:rsidRPr="002039AE">
        <w:rPr>
          <w:rFonts w:ascii="Verdana" w:hAnsi="Verdana"/>
          <w:sz w:val="22"/>
          <w:szCs w:val="22"/>
        </w:rPr>
        <w:t>gamblin</w:t>
      </w:r>
      <w:r w:rsidR="003E409B" w:rsidRPr="002039AE">
        <w:rPr>
          <w:rFonts w:ascii="Verdana" w:hAnsi="Verdana"/>
          <w:sz w:val="22"/>
          <w:szCs w:val="22"/>
        </w:rPr>
        <w:t>g</w:t>
      </w:r>
      <w:r w:rsidRPr="002039AE">
        <w:rPr>
          <w:rFonts w:ascii="Verdana" w:hAnsi="Verdana"/>
          <w:sz w:val="22"/>
          <w:szCs w:val="22"/>
        </w:rPr>
        <w:t xml:space="preserve"> on </w:t>
      </w:r>
      <w:r w:rsidR="003501CC" w:rsidRPr="002039AE">
        <w:rPr>
          <w:rFonts w:ascii="Verdana" w:hAnsi="Verdana"/>
          <w:sz w:val="22"/>
          <w:szCs w:val="22"/>
        </w:rPr>
        <w:t>c</w:t>
      </w:r>
      <w:r w:rsidRPr="002039AE">
        <w:rPr>
          <w:rFonts w:ascii="Verdana" w:hAnsi="Verdana"/>
          <w:sz w:val="22"/>
          <w:szCs w:val="22"/>
        </w:rPr>
        <w:t>ollege proper</w:t>
      </w:r>
      <w:r w:rsidR="003E409B" w:rsidRPr="002039AE">
        <w:rPr>
          <w:rFonts w:ascii="Verdana" w:hAnsi="Verdana"/>
          <w:sz w:val="22"/>
          <w:szCs w:val="22"/>
        </w:rPr>
        <w:t xml:space="preserve">ty. </w:t>
      </w:r>
    </w:p>
    <w:p w14:paraId="675EA22A" w14:textId="77777777" w:rsidR="001F1E9C" w:rsidRPr="002039AE" w:rsidRDefault="001F1E9C" w:rsidP="001F1E9C">
      <w:pPr>
        <w:pStyle w:val="ListParagraph"/>
        <w:rPr>
          <w:rFonts w:ascii="Verdana" w:hAnsi="Verdana"/>
          <w:sz w:val="22"/>
          <w:szCs w:val="22"/>
        </w:rPr>
      </w:pPr>
    </w:p>
    <w:p w14:paraId="0D961750" w14:textId="484295BD" w:rsidR="00702038" w:rsidRPr="002039AE" w:rsidRDefault="00552F06" w:rsidP="002D0CD6">
      <w:pPr>
        <w:numPr>
          <w:ilvl w:val="0"/>
          <w:numId w:val="1"/>
        </w:numPr>
        <w:tabs>
          <w:tab w:val="clear" w:pos="720"/>
        </w:tabs>
        <w:ind w:left="513" w:right="6" w:hanging="513"/>
        <w:rPr>
          <w:rFonts w:ascii="Verdana" w:hAnsi="Verdana"/>
          <w:sz w:val="22"/>
          <w:szCs w:val="22"/>
        </w:rPr>
      </w:pPr>
      <w:bookmarkStart w:id="2" w:name="_Hlk100669159"/>
      <w:r w:rsidRPr="002039AE">
        <w:rPr>
          <w:rFonts w:ascii="Verdana" w:hAnsi="Verdana"/>
          <w:sz w:val="22"/>
          <w:szCs w:val="22"/>
        </w:rPr>
        <w:t>A</w:t>
      </w:r>
      <w:r w:rsidR="00702038" w:rsidRPr="002039AE">
        <w:rPr>
          <w:rFonts w:ascii="Verdana" w:hAnsi="Verdana"/>
          <w:sz w:val="22"/>
          <w:szCs w:val="22"/>
        </w:rPr>
        <w:t>biding by all college health and safety policies</w:t>
      </w:r>
      <w:bookmarkEnd w:id="2"/>
      <w:r w:rsidR="00A45543" w:rsidRPr="002039AE">
        <w:rPr>
          <w:rFonts w:ascii="Verdana" w:hAnsi="Verdana"/>
          <w:sz w:val="22"/>
          <w:szCs w:val="22"/>
        </w:rPr>
        <w:t xml:space="preserve"> and</w:t>
      </w:r>
      <w:r w:rsidR="007E7160" w:rsidRPr="002039AE">
        <w:rPr>
          <w:rFonts w:ascii="Verdana" w:hAnsi="Verdana"/>
          <w:sz w:val="22"/>
          <w:szCs w:val="22"/>
        </w:rPr>
        <w:t xml:space="preserve"> follow</w:t>
      </w:r>
      <w:r w:rsidR="003501CC" w:rsidRPr="002039AE">
        <w:rPr>
          <w:rFonts w:ascii="Verdana" w:hAnsi="Verdana"/>
          <w:sz w:val="22"/>
          <w:szCs w:val="22"/>
        </w:rPr>
        <w:t>ing</w:t>
      </w:r>
      <w:r w:rsidR="007E7160" w:rsidRPr="002039AE">
        <w:rPr>
          <w:rFonts w:ascii="Verdana" w:hAnsi="Verdana"/>
          <w:sz w:val="22"/>
          <w:szCs w:val="22"/>
        </w:rPr>
        <w:t xml:space="preserve"> safe</w:t>
      </w:r>
      <w:r w:rsidR="00822D91" w:rsidRPr="002039AE">
        <w:rPr>
          <w:rFonts w:ascii="Verdana" w:hAnsi="Verdana"/>
          <w:sz w:val="22"/>
          <w:szCs w:val="22"/>
        </w:rPr>
        <w:t xml:space="preserve"> working</w:t>
      </w:r>
      <w:r w:rsidR="007E7160" w:rsidRPr="002039AE">
        <w:rPr>
          <w:rFonts w:ascii="Verdana" w:hAnsi="Verdana"/>
          <w:sz w:val="22"/>
          <w:szCs w:val="22"/>
        </w:rPr>
        <w:t xml:space="preserve"> procedures as directed</w:t>
      </w:r>
      <w:r w:rsidR="00822D91" w:rsidRPr="002039AE">
        <w:rPr>
          <w:rFonts w:ascii="Verdana" w:hAnsi="Verdana"/>
          <w:sz w:val="22"/>
          <w:szCs w:val="22"/>
        </w:rPr>
        <w:t xml:space="preserve"> </w:t>
      </w:r>
      <w:r w:rsidR="007E7160" w:rsidRPr="002039AE">
        <w:rPr>
          <w:rFonts w:ascii="Verdana" w:hAnsi="Verdana"/>
          <w:sz w:val="22"/>
          <w:szCs w:val="22"/>
        </w:rPr>
        <w:t>by college</w:t>
      </w:r>
      <w:r w:rsidR="00822D91" w:rsidRPr="002039AE">
        <w:rPr>
          <w:rFonts w:ascii="Verdana" w:hAnsi="Verdana"/>
          <w:sz w:val="22"/>
          <w:szCs w:val="22"/>
        </w:rPr>
        <w:t xml:space="preserve"> or </w:t>
      </w:r>
      <w:r w:rsidR="00A45543" w:rsidRPr="002039AE">
        <w:rPr>
          <w:rFonts w:ascii="Verdana" w:hAnsi="Verdana"/>
          <w:sz w:val="22"/>
          <w:szCs w:val="22"/>
        </w:rPr>
        <w:t>work-related</w:t>
      </w:r>
      <w:r w:rsidR="007E7160" w:rsidRPr="002039AE">
        <w:rPr>
          <w:rFonts w:ascii="Verdana" w:hAnsi="Verdana"/>
          <w:sz w:val="22"/>
          <w:szCs w:val="22"/>
        </w:rPr>
        <w:t xml:space="preserve"> staff</w:t>
      </w:r>
      <w:r w:rsidRPr="002039AE">
        <w:rPr>
          <w:rFonts w:ascii="Verdana" w:hAnsi="Verdana"/>
          <w:sz w:val="22"/>
          <w:szCs w:val="22"/>
        </w:rPr>
        <w:t>.</w:t>
      </w:r>
    </w:p>
    <w:p w14:paraId="3D773EAA" w14:textId="69E38614" w:rsidR="00552F06" w:rsidRPr="002039AE" w:rsidRDefault="00552F06" w:rsidP="00552F06">
      <w:pPr>
        <w:ind w:right="6"/>
        <w:rPr>
          <w:rFonts w:ascii="Verdana" w:hAnsi="Verdana"/>
          <w:sz w:val="22"/>
          <w:szCs w:val="22"/>
        </w:rPr>
      </w:pPr>
    </w:p>
    <w:p w14:paraId="72177B06" w14:textId="3A734987" w:rsidR="001F1E9C" w:rsidRPr="002039AE" w:rsidRDefault="007E7160" w:rsidP="000838A2">
      <w:pPr>
        <w:numPr>
          <w:ilvl w:val="0"/>
          <w:numId w:val="1"/>
        </w:numPr>
        <w:tabs>
          <w:tab w:val="clear" w:pos="720"/>
        </w:tabs>
        <w:ind w:left="513" w:right="6" w:hanging="513"/>
        <w:rPr>
          <w:rFonts w:ascii="Verdana" w:hAnsi="Verdana"/>
          <w:sz w:val="22"/>
          <w:szCs w:val="22"/>
        </w:rPr>
      </w:pPr>
      <w:r w:rsidRPr="002039AE">
        <w:rPr>
          <w:rFonts w:ascii="Verdana" w:hAnsi="Verdana"/>
          <w:sz w:val="22"/>
          <w:szCs w:val="22"/>
        </w:rPr>
        <w:t>Inform</w:t>
      </w:r>
      <w:r w:rsidR="003E409B" w:rsidRPr="002039AE">
        <w:rPr>
          <w:rFonts w:ascii="Verdana" w:hAnsi="Verdana"/>
          <w:sz w:val="22"/>
          <w:szCs w:val="22"/>
        </w:rPr>
        <w:t>ing</w:t>
      </w:r>
      <w:r w:rsidRPr="002039AE">
        <w:rPr>
          <w:rFonts w:ascii="Verdana" w:hAnsi="Verdana"/>
          <w:sz w:val="22"/>
          <w:szCs w:val="22"/>
        </w:rPr>
        <w:t xml:space="preserve"> the college at the start of your course</w:t>
      </w:r>
      <w:r w:rsidR="003E409B" w:rsidRPr="002039AE">
        <w:rPr>
          <w:rFonts w:ascii="Verdana" w:hAnsi="Verdana"/>
          <w:sz w:val="22"/>
          <w:szCs w:val="22"/>
        </w:rPr>
        <w:t>/placement</w:t>
      </w:r>
      <w:r w:rsidRPr="002039AE">
        <w:rPr>
          <w:rFonts w:ascii="Verdana" w:hAnsi="Verdana"/>
          <w:sz w:val="22"/>
          <w:szCs w:val="22"/>
        </w:rPr>
        <w:t xml:space="preserve"> of any </w:t>
      </w:r>
      <w:r w:rsidR="00BF26B3" w:rsidRPr="002039AE">
        <w:rPr>
          <w:rFonts w:ascii="Verdana" w:hAnsi="Verdana"/>
          <w:sz w:val="22"/>
          <w:szCs w:val="22"/>
        </w:rPr>
        <w:t xml:space="preserve">Additional Learning Need (ALN) or </w:t>
      </w:r>
      <w:r w:rsidRPr="002039AE">
        <w:rPr>
          <w:rFonts w:ascii="Verdana" w:hAnsi="Verdana"/>
          <w:sz w:val="22"/>
          <w:szCs w:val="22"/>
        </w:rPr>
        <w:t xml:space="preserve">physical, medical or emotional need that may </w:t>
      </w:r>
      <w:r w:rsidR="00AF4D8C" w:rsidRPr="002039AE">
        <w:rPr>
          <w:rFonts w:ascii="Verdana" w:hAnsi="Verdana"/>
          <w:sz w:val="22"/>
          <w:szCs w:val="22"/>
        </w:rPr>
        <w:t>require</w:t>
      </w:r>
      <w:r w:rsidRPr="002039AE">
        <w:rPr>
          <w:rFonts w:ascii="Verdana" w:hAnsi="Verdana"/>
          <w:sz w:val="22"/>
          <w:szCs w:val="22"/>
        </w:rPr>
        <w:t xml:space="preserve"> additional support</w:t>
      </w:r>
      <w:r w:rsidR="00552F06" w:rsidRPr="002039AE">
        <w:rPr>
          <w:rFonts w:ascii="Verdana" w:hAnsi="Verdana"/>
          <w:sz w:val="22"/>
          <w:szCs w:val="22"/>
        </w:rPr>
        <w:t>.</w:t>
      </w:r>
    </w:p>
    <w:p w14:paraId="73D894B6" w14:textId="0396CCE3" w:rsidR="00552F06" w:rsidRPr="002039AE" w:rsidRDefault="00552F06" w:rsidP="00552F06">
      <w:pPr>
        <w:ind w:right="6"/>
        <w:rPr>
          <w:rFonts w:ascii="Verdana" w:hAnsi="Verdana"/>
          <w:sz w:val="22"/>
          <w:szCs w:val="22"/>
        </w:rPr>
      </w:pPr>
    </w:p>
    <w:p w14:paraId="175A3537" w14:textId="1F1E8F3F" w:rsidR="001F1E9C" w:rsidRPr="002039AE" w:rsidRDefault="00C25C38" w:rsidP="00EE3F73">
      <w:pPr>
        <w:numPr>
          <w:ilvl w:val="0"/>
          <w:numId w:val="1"/>
        </w:numPr>
        <w:tabs>
          <w:tab w:val="clear" w:pos="720"/>
        </w:tabs>
        <w:ind w:left="513" w:right="6" w:hanging="513"/>
        <w:rPr>
          <w:rFonts w:ascii="Verdana" w:hAnsi="Verdana"/>
          <w:color w:val="000000" w:themeColor="text1"/>
          <w:sz w:val="22"/>
          <w:szCs w:val="22"/>
        </w:rPr>
      </w:pPr>
      <w:r w:rsidRPr="002039AE">
        <w:rPr>
          <w:rFonts w:ascii="Verdana" w:hAnsi="Verdana"/>
          <w:color w:val="000000" w:themeColor="text1"/>
          <w:sz w:val="22"/>
          <w:szCs w:val="22"/>
        </w:rPr>
        <w:t>Us</w:t>
      </w:r>
      <w:r w:rsidR="00605EDF" w:rsidRPr="002039AE">
        <w:rPr>
          <w:rFonts w:ascii="Verdana" w:hAnsi="Verdana"/>
          <w:color w:val="000000" w:themeColor="text1"/>
          <w:sz w:val="22"/>
          <w:szCs w:val="22"/>
        </w:rPr>
        <w:t>ing</w:t>
      </w:r>
      <w:r w:rsidRPr="002039AE">
        <w:rPr>
          <w:rFonts w:ascii="Verdana" w:hAnsi="Verdana"/>
          <w:color w:val="000000" w:themeColor="text1"/>
          <w:sz w:val="22"/>
          <w:szCs w:val="22"/>
        </w:rPr>
        <w:t xml:space="preserve"> the college IT systems appropriately and in line with ou</w:t>
      </w:r>
      <w:r w:rsidR="00702B39" w:rsidRPr="002039AE">
        <w:rPr>
          <w:rFonts w:ascii="Verdana" w:hAnsi="Verdana"/>
          <w:color w:val="000000" w:themeColor="text1"/>
          <w:sz w:val="22"/>
          <w:szCs w:val="22"/>
        </w:rPr>
        <w:t>r</w:t>
      </w:r>
      <w:r w:rsidRPr="002039AE">
        <w:rPr>
          <w:rFonts w:ascii="Verdana" w:hAnsi="Verdana"/>
          <w:color w:val="000000" w:themeColor="text1"/>
          <w:sz w:val="22"/>
          <w:szCs w:val="22"/>
        </w:rPr>
        <w:t xml:space="preserve"> IT </w:t>
      </w:r>
      <w:r w:rsidR="00AF4D8C" w:rsidRPr="002039AE">
        <w:rPr>
          <w:rFonts w:ascii="Verdana" w:hAnsi="Verdana"/>
          <w:color w:val="000000" w:themeColor="text1"/>
          <w:sz w:val="22"/>
          <w:szCs w:val="22"/>
        </w:rPr>
        <w:t>A</w:t>
      </w:r>
      <w:r w:rsidRPr="002039AE">
        <w:rPr>
          <w:rFonts w:ascii="Verdana" w:hAnsi="Verdana"/>
          <w:color w:val="000000" w:themeColor="text1"/>
          <w:sz w:val="22"/>
          <w:szCs w:val="22"/>
        </w:rPr>
        <w:t xml:space="preserve">cceptable </w:t>
      </w:r>
      <w:r w:rsidR="00AF4D8C" w:rsidRPr="002039AE">
        <w:rPr>
          <w:rFonts w:ascii="Verdana" w:hAnsi="Verdana"/>
          <w:color w:val="000000" w:themeColor="text1"/>
          <w:sz w:val="22"/>
          <w:szCs w:val="22"/>
        </w:rPr>
        <w:t>U</w:t>
      </w:r>
      <w:r w:rsidRPr="002039AE">
        <w:rPr>
          <w:rFonts w:ascii="Verdana" w:hAnsi="Verdana"/>
          <w:color w:val="000000" w:themeColor="text1"/>
          <w:sz w:val="22"/>
          <w:szCs w:val="22"/>
        </w:rPr>
        <w:t xml:space="preserve">se </w:t>
      </w:r>
      <w:r w:rsidR="00AF4D8C" w:rsidRPr="002039AE">
        <w:rPr>
          <w:rFonts w:ascii="Verdana" w:hAnsi="Verdana"/>
          <w:color w:val="000000" w:themeColor="text1"/>
          <w:sz w:val="22"/>
          <w:szCs w:val="22"/>
        </w:rPr>
        <w:t>P</w:t>
      </w:r>
      <w:r w:rsidRPr="002039AE">
        <w:rPr>
          <w:rFonts w:ascii="Verdana" w:hAnsi="Verdana"/>
          <w:color w:val="000000" w:themeColor="text1"/>
          <w:sz w:val="22"/>
          <w:szCs w:val="22"/>
        </w:rPr>
        <w:t xml:space="preserve">olicy. </w:t>
      </w:r>
    </w:p>
    <w:p w14:paraId="7AB833F4" w14:textId="77777777" w:rsidR="001F1E9C" w:rsidRPr="002039AE" w:rsidRDefault="001F1E9C" w:rsidP="001F1E9C">
      <w:pPr>
        <w:pStyle w:val="ListParagraph"/>
        <w:rPr>
          <w:rFonts w:ascii="Verdana" w:hAnsi="Verdana"/>
          <w:color w:val="000000" w:themeColor="text1"/>
          <w:sz w:val="22"/>
          <w:szCs w:val="22"/>
        </w:rPr>
      </w:pPr>
    </w:p>
    <w:p w14:paraId="1CD9FC8D" w14:textId="6F61CAAA" w:rsidR="001F1E9C" w:rsidRPr="002039AE" w:rsidRDefault="00605EDF" w:rsidP="00EE3F73">
      <w:pPr>
        <w:numPr>
          <w:ilvl w:val="0"/>
          <w:numId w:val="1"/>
        </w:numPr>
        <w:tabs>
          <w:tab w:val="clear" w:pos="720"/>
        </w:tabs>
        <w:ind w:left="513" w:right="6" w:hanging="513"/>
        <w:rPr>
          <w:rFonts w:ascii="Verdana" w:hAnsi="Verdana"/>
          <w:color w:val="000000" w:themeColor="text1"/>
          <w:sz w:val="22"/>
          <w:szCs w:val="22"/>
        </w:rPr>
      </w:pPr>
      <w:r w:rsidRPr="002039AE">
        <w:rPr>
          <w:rFonts w:ascii="Verdana" w:hAnsi="Verdana"/>
          <w:color w:val="000000" w:themeColor="text1"/>
          <w:sz w:val="22"/>
          <w:szCs w:val="22"/>
        </w:rPr>
        <w:t>I</w:t>
      </w:r>
      <w:r w:rsidR="00E77381" w:rsidRPr="002039AE">
        <w:rPr>
          <w:rFonts w:ascii="Verdana" w:hAnsi="Verdana"/>
          <w:color w:val="000000" w:themeColor="text1"/>
          <w:sz w:val="22"/>
          <w:szCs w:val="22"/>
        </w:rPr>
        <w:t>nform</w:t>
      </w:r>
      <w:r w:rsidRPr="002039AE">
        <w:rPr>
          <w:rFonts w:ascii="Verdana" w:hAnsi="Verdana"/>
          <w:color w:val="000000" w:themeColor="text1"/>
          <w:sz w:val="22"/>
          <w:szCs w:val="22"/>
        </w:rPr>
        <w:t>ing</w:t>
      </w:r>
      <w:r w:rsidR="00E77381" w:rsidRPr="002039AE">
        <w:rPr>
          <w:rFonts w:ascii="Verdana" w:hAnsi="Verdana"/>
          <w:color w:val="000000" w:themeColor="text1"/>
          <w:sz w:val="22"/>
          <w:szCs w:val="22"/>
        </w:rPr>
        <w:t xml:space="preserve"> the </w:t>
      </w:r>
      <w:r w:rsidR="00AF4D8C" w:rsidRPr="002039AE">
        <w:rPr>
          <w:rFonts w:ascii="Verdana" w:hAnsi="Verdana"/>
          <w:color w:val="000000" w:themeColor="text1"/>
          <w:sz w:val="22"/>
          <w:szCs w:val="22"/>
        </w:rPr>
        <w:t>c</w:t>
      </w:r>
      <w:r w:rsidR="00E77381" w:rsidRPr="002039AE">
        <w:rPr>
          <w:rFonts w:ascii="Verdana" w:hAnsi="Verdana"/>
          <w:color w:val="000000" w:themeColor="text1"/>
          <w:sz w:val="22"/>
          <w:szCs w:val="22"/>
        </w:rPr>
        <w:t xml:space="preserve">ollege of any </w:t>
      </w:r>
      <w:r w:rsidR="004F3A9D" w:rsidRPr="002039AE">
        <w:rPr>
          <w:rFonts w:ascii="Verdana" w:hAnsi="Verdana"/>
          <w:color w:val="000000" w:themeColor="text1"/>
          <w:sz w:val="22"/>
          <w:szCs w:val="22"/>
        </w:rPr>
        <w:t xml:space="preserve">changes to your personal details. </w:t>
      </w:r>
    </w:p>
    <w:p w14:paraId="71BA7A65" w14:textId="77777777" w:rsidR="001F1E9C" w:rsidRPr="002039AE" w:rsidRDefault="001F1E9C" w:rsidP="001F1E9C">
      <w:pPr>
        <w:pStyle w:val="ListParagraph"/>
        <w:rPr>
          <w:rFonts w:ascii="Verdana" w:hAnsi="Verdana"/>
          <w:color w:val="000000" w:themeColor="text1"/>
          <w:sz w:val="22"/>
          <w:szCs w:val="22"/>
        </w:rPr>
      </w:pPr>
    </w:p>
    <w:p w14:paraId="695F8BD1" w14:textId="015AF104" w:rsidR="00737CC3" w:rsidRPr="002039AE" w:rsidRDefault="004F3A9D" w:rsidP="00737CC3">
      <w:pPr>
        <w:numPr>
          <w:ilvl w:val="0"/>
          <w:numId w:val="1"/>
        </w:numPr>
        <w:tabs>
          <w:tab w:val="clear" w:pos="720"/>
        </w:tabs>
        <w:ind w:left="513" w:right="6" w:hanging="513"/>
        <w:rPr>
          <w:rFonts w:ascii="Verdana" w:hAnsi="Verdana"/>
          <w:color w:val="000000" w:themeColor="text1"/>
          <w:sz w:val="22"/>
          <w:szCs w:val="22"/>
        </w:rPr>
      </w:pPr>
      <w:r w:rsidRPr="002039AE">
        <w:rPr>
          <w:rFonts w:ascii="Verdana" w:hAnsi="Verdana"/>
          <w:color w:val="000000" w:themeColor="text1"/>
          <w:sz w:val="22"/>
          <w:szCs w:val="22"/>
        </w:rPr>
        <w:t>Never bring</w:t>
      </w:r>
      <w:r w:rsidR="00605EDF" w:rsidRPr="002039AE">
        <w:rPr>
          <w:rFonts w:ascii="Verdana" w:hAnsi="Verdana"/>
          <w:color w:val="000000" w:themeColor="text1"/>
          <w:sz w:val="22"/>
          <w:szCs w:val="22"/>
        </w:rPr>
        <w:t>ing</w:t>
      </w:r>
      <w:r w:rsidR="000B6AA8" w:rsidRPr="002039AE">
        <w:rPr>
          <w:rFonts w:ascii="Verdana" w:hAnsi="Verdana"/>
          <w:color w:val="000000" w:themeColor="text1"/>
          <w:sz w:val="22"/>
          <w:szCs w:val="22"/>
        </w:rPr>
        <w:t>, us</w:t>
      </w:r>
      <w:r w:rsidR="00605EDF" w:rsidRPr="002039AE">
        <w:rPr>
          <w:rFonts w:ascii="Verdana" w:hAnsi="Verdana"/>
          <w:color w:val="000000" w:themeColor="text1"/>
          <w:sz w:val="22"/>
          <w:szCs w:val="22"/>
        </w:rPr>
        <w:t>ing</w:t>
      </w:r>
      <w:r w:rsidR="000B6AA8" w:rsidRPr="002039AE">
        <w:rPr>
          <w:rFonts w:ascii="Verdana" w:hAnsi="Verdana"/>
          <w:color w:val="000000" w:themeColor="text1"/>
          <w:sz w:val="22"/>
          <w:szCs w:val="22"/>
        </w:rPr>
        <w:t>, or sell</w:t>
      </w:r>
      <w:r w:rsidR="00605EDF" w:rsidRPr="002039AE">
        <w:rPr>
          <w:rFonts w:ascii="Verdana" w:hAnsi="Verdana"/>
          <w:color w:val="000000" w:themeColor="text1"/>
          <w:sz w:val="22"/>
          <w:szCs w:val="22"/>
        </w:rPr>
        <w:t>ing</w:t>
      </w:r>
      <w:r w:rsidR="000B6AA8" w:rsidRPr="002039AE">
        <w:rPr>
          <w:rFonts w:ascii="Verdana" w:hAnsi="Verdana"/>
          <w:color w:val="000000" w:themeColor="text1"/>
          <w:sz w:val="22"/>
          <w:szCs w:val="22"/>
        </w:rPr>
        <w:t xml:space="preserve"> illegal </w:t>
      </w:r>
      <w:r w:rsidRPr="002039AE">
        <w:rPr>
          <w:rFonts w:ascii="Verdana" w:hAnsi="Verdana"/>
          <w:color w:val="000000" w:themeColor="text1"/>
          <w:sz w:val="22"/>
          <w:szCs w:val="22"/>
        </w:rPr>
        <w:t>drugs</w:t>
      </w:r>
      <w:r w:rsidR="00552F06" w:rsidRPr="002039AE">
        <w:rPr>
          <w:rFonts w:ascii="Verdana" w:hAnsi="Verdana"/>
          <w:color w:val="000000" w:themeColor="text1"/>
          <w:sz w:val="22"/>
          <w:szCs w:val="22"/>
        </w:rPr>
        <w:t xml:space="preserve">/substances, </w:t>
      </w:r>
      <w:r w:rsidR="000B6AA8" w:rsidRPr="002039AE">
        <w:rPr>
          <w:rFonts w:ascii="Verdana" w:hAnsi="Verdana"/>
          <w:color w:val="000000" w:themeColor="text1"/>
          <w:sz w:val="22"/>
          <w:szCs w:val="22"/>
        </w:rPr>
        <w:t>dangerous weapons</w:t>
      </w:r>
      <w:r w:rsidRPr="002039AE">
        <w:rPr>
          <w:rFonts w:ascii="Verdana" w:hAnsi="Verdana"/>
          <w:color w:val="000000" w:themeColor="text1"/>
          <w:sz w:val="22"/>
          <w:szCs w:val="22"/>
        </w:rPr>
        <w:t xml:space="preserve"> or alcohol </w:t>
      </w:r>
      <w:r w:rsidR="000B6AA8" w:rsidRPr="002039AE">
        <w:rPr>
          <w:rFonts w:ascii="Verdana" w:hAnsi="Verdana"/>
          <w:color w:val="000000" w:themeColor="text1"/>
          <w:sz w:val="22"/>
          <w:szCs w:val="22"/>
        </w:rPr>
        <w:t>on</w:t>
      </w:r>
      <w:r w:rsidRPr="002039AE">
        <w:rPr>
          <w:rFonts w:ascii="Verdana" w:hAnsi="Verdana"/>
          <w:color w:val="000000" w:themeColor="text1"/>
          <w:sz w:val="22"/>
          <w:szCs w:val="22"/>
        </w:rPr>
        <w:t xml:space="preserve"> college premises or work placement or be</w:t>
      </w:r>
      <w:r w:rsidR="00605EDF" w:rsidRPr="002039AE">
        <w:rPr>
          <w:rFonts w:ascii="Verdana" w:hAnsi="Verdana"/>
          <w:color w:val="000000" w:themeColor="text1"/>
          <w:sz w:val="22"/>
          <w:szCs w:val="22"/>
        </w:rPr>
        <w:t>ing</w:t>
      </w:r>
      <w:r w:rsidRPr="002039AE">
        <w:rPr>
          <w:rFonts w:ascii="Verdana" w:hAnsi="Verdana"/>
          <w:color w:val="000000" w:themeColor="text1"/>
          <w:sz w:val="22"/>
          <w:szCs w:val="22"/>
        </w:rPr>
        <w:t xml:space="preserve"> under the influence of drugs and alcohol</w:t>
      </w:r>
      <w:r w:rsidR="00BF26B3" w:rsidRPr="002039AE">
        <w:rPr>
          <w:rFonts w:ascii="Verdana" w:hAnsi="Verdana"/>
          <w:color w:val="000000" w:themeColor="text1"/>
          <w:sz w:val="22"/>
          <w:szCs w:val="22"/>
        </w:rPr>
        <w:t xml:space="preserve"> whilst in college or on work placement</w:t>
      </w:r>
      <w:r w:rsidR="000B6AA8" w:rsidRPr="002039AE">
        <w:rPr>
          <w:rFonts w:ascii="Verdana" w:hAnsi="Verdana"/>
          <w:color w:val="000000" w:themeColor="text1"/>
          <w:sz w:val="22"/>
          <w:szCs w:val="22"/>
        </w:rPr>
        <w:t xml:space="preserve">. </w:t>
      </w:r>
    </w:p>
    <w:p w14:paraId="37B91272" w14:textId="2903FF4A" w:rsidR="00552F06" w:rsidRPr="002039AE" w:rsidRDefault="00552F06" w:rsidP="00552F06">
      <w:pPr>
        <w:ind w:right="6"/>
        <w:rPr>
          <w:rFonts w:ascii="Verdana" w:hAnsi="Verdana"/>
          <w:sz w:val="22"/>
          <w:szCs w:val="22"/>
        </w:rPr>
      </w:pPr>
    </w:p>
    <w:p w14:paraId="3315545B" w14:textId="3319E7E0" w:rsidR="00552F06" w:rsidRPr="002039AE" w:rsidRDefault="000A72A2" w:rsidP="00552F06">
      <w:pPr>
        <w:ind w:right="6"/>
        <w:rPr>
          <w:rFonts w:ascii="Verdana" w:hAnsi="Verdana"/>
          <w:sz w:val="22"/>
          <w:szCs w:val="22"/>
        </w:rPr>
      </w:pPr>
      <w:r w:rsidRPr="002039AE">
        <w:rPr>
          <w:rFonts w:ascii="Verdana" w:hAnsi="Verdana"/>
          <w:sz w:val="22"/>
          <w:szCs w:val="22"/>
        </w:rPr>
        <w:t>Please note:</w:t>
      </w:r>
    </w:p>
    <w:p w14:paraId="68EEA320" w14:textId="1298135F" w:rsidR="00552F06" w:rsidRPr="002039AE" w:rsidRDefault="00552F06" w:rsidP="00552F06">
      <w:pPr>
        <w:ind w:right="6"/>
        <w:rPr>
          <w:rFonts w:ascii="Verdana" w:hAnsi="Verdana"/>
          <w:sz w:val="22"/>
          <w:szCs w:val="22"/>
        </w:rPr>
      </w:pPr>
    </w:p>
    <w:p w14:paraId="5E3C2EC6" w14:textId="52593536" w:rsidR="009524EC" w:rsidRPr="002039AE" w:rsidRDefault="00197B2D" w:rsidP="000A72A2">
      <w:pPr>
        <w:ind w:right="6"/>
        <w:rPr>
          <w:rFonts w:ascii="Verdana" w:hAnsi="Verdana" w:cstheme="minorHAnsi"/>
          <w:sz w:val="22"/>
          <w:szCs w:val="22"/>
          <w:lang w:eastAsia="en-GB"/>
        </w:rPr>
      </w:pPr>
      <w:r w:rsidRPr="002039AE">
        <w:rPr>
          <w:rFonts w:ascii="Verdana" w:hAnsi="Verdana" w:cstheme="minorHAnsi"/>
          <w:sz w:val="22"/>
          <w:szCs w:val="22"/>
          <w:lang w:eastAsia="en-GB"/>
        </w:rPr>
        <w:t xml:space="preserve">Breaches of the </w:t>
      </w:r>
      <w:r w:rsidR="003501CC" w:rsidRPr="002039AE">
        <w:rPr>
          <w:rFonts w:ascii="Verdana" w:hAnsi="Verdana" w:cstheme="minorHAnsi"/>
          <w:sz w:val="22"/>
          <w:szCs w:val="22"/>
          <w:lang w:eastAsia="en-GB"/>
        </w:rPr>
        <w:t>C</w:t>
      </w:r>
      <w:r w:rsidRPr="002039AE">
        <w:rPr>
          <w:rFonts w:ascii="Verdana" w:hAnsi="Verdana" w:cstheme="minorHAnsi"/>
          <w:sz w:val="22"/>
          <w:szCs w:val="22"/>
          <w:lang w:eastAsia="en-GB"/>
        </w:rPr>
        <w:t xml:space="preserve">harter may </w:t>
      </w:r>
      <w:r w:rsidR="000A72A2" w:rsidRPr="002039AE">
        <w:rPr>
          <w:rFonts w:ascii="Verdana" w:hAnsi="Verdana" w:cstheme="minorHAnsi"/>
          <w:sz w:val="22"/>
          <w:szCs w:val="22"/>
          <w:lang w:eastAsia="en-GB"/>
        </w:rPr>
        <w:t xml:space="preserve">potentially </w:t>
      </w:r>
      <w:r w:rsidRPr="002039AE">
        <w:rPr>
          <w:rFonts w:ascii="Verdana" w:hAnsi="Verdana" w:cstheme="minorHAnsi"/>
          <w:sz w:val="22"/>
          <w:szCs w:val="22"/>
          <w:lang w:eastAsia="en-GB"/>
        </w:rPr>
        <w:t xml:space="preserve">lead to </w:t>
      </w:r>
      <w:r w:rsidR="009524EC" w:rsidRPr="002039AE">
        <w:rPr>
          <w:rFonts w:ascii="Verdana" w:hAnsi="Verdana" w:cstheme="minorHAnsi"/>
          <w:sz w:val="22"/>
          <w:szCs w:val="22"/>
          <w:lang w:eastAsia="en-GB"/>
        </w:rPr>
        <w:t>corrective</w:t>
      </w:r>
      <w:r w:rsidRPr="002039AE">
        <w:rPr>
          <w:rFonts w:ascii="Verdana" w:hAnsi="Verdana" w:cstheme="minorHAnsi"/>
          <w:sz w:val="22"/>
          <w:szCs w:val="22"/>
          <w:lang w:eastAsia="en-GB"/>
        </w:rPr>
        <w:t xml:space="preserve"> action b</w:t>
      </w:r>
      <w:r w:rsidR="000A72A2" w:rsidRPr="002039AE">
        <w:rPr>
          <w:rFonts w:ascii="Verdana" w:hAnsi="Verdana" w:cstheme="minorHAnsi"/>
          <w:sz w:val="22"/>
          <w:szCs w:val="22"/>
          <w:lang w:eastAsia="en-GB"/>
        </w:rPr>
        <w:t xml:space="preserve">eing taken </w:t>
      </w:r>
      <w:r w:rsidR="009524EC" w:rsidRPr="002039AE">
        <w:rPr>
          <w:rFonts w:ascii="Verdana" w:hAnsi="Verdana" w:cstheme="minorHAnsi"/>
          <w:sz w:val="22"/>
          <w:szCs w:val="22"/>
          <w:lang w:eastAsia="en-GB"/>
        </w:rPr>
        <w:t xml:space="preserve">with </w:t>
      </w:r>
      <w:r w:rsidR="000A72A2" w:rsidRPr="002039AE">
        <w:rPr>
          <w:rFonts w:ascii="Verdana" w:hAnsi="Verdana" w:cstheme="minorHAnsi"/>
          <w:sz w:val="22"/>
          <w:szCs w:val="22"/>
          <w:lang w:eastAsia="en-GB"/>
        </w:rPr>
        <w:t xml:space="preserve">the learner </w:t>
      </w:r>
      <w:r w:rsidR="009524EC" w:rsidRPr="002039AE">
        <w:rPr>
          <w:rFonts w:ascii="Verdana" w:hAnsi="Verdana" w:cstheme="minorHAnsi"/>
          <w:sz w:val="22"/>
          <w:szCs w:val="22"/>
          <w:lang w:eastAsia="en-GB"/>
        </w:rPr>
        <w:t>in line with the stipulations of the Student Disciplinary Procedure.</w:t>
      </w:r>
    </w:p>
    <w:p w14:paraId="075DFC21" w14:textId="2896375A" w:rsidR="009524EC" w:rsidRPr="002039AE" w:rsidRDefault="009524EC" w:rsidP="000A72A2">
      <w:pPr>
        <w:ind w:right="6"/>
        <w:rPr>
          <w:rFonts w:ascii="Verdana" w:hAnsi="Verdana" w:cstheme="minorHAnsi"/>
          <w:sz w:val="22"/>
          <w:szCs w:val="22"/>
          <w:lang w:eastAsia="en-GB"/>
        </w:rPr>
      </w:pPr>
    </w:p>
    <w:p w14:paraId="3A6811A1" w14:textId="4D7E3A10" w:rsidR="00197B2D" w:rsidRDefault="009524EC" w:rsidP="000A72A2">
      <w:pPr>
        <w:ind w:right="6"/>
        <w:rPr>
          <w:rFonts w:ascii="Verdana" w:hAnsi="Verdana" w:cstheme="minorHAnsi"/>
          <w:sz w:val="22"/>
          <w:szCs w:val="22"/>
          <w:lang w:eastAsia="en-GB"/>
        </w:rPr>
      </w:pPr>
      <w:r w:rsidRPr="002039AE">
        <w:rPr>
          <w:rFonts w:ascii="Verdana" w:hAnsi="Verdana" w:cstheme="minorHAnsi"/>
          <w:sz w:val="22"/>
          <w:szCs w:val="22"/>
          <w:lang w:eastAsia="en-GB"/>
        </w:rPr>
        <w:lastRenderedPageBreak/>
        <w:t xml:space="preserve">A reminder that </w:t>
      </w:r>
      <w:r w:rsidR="00197B2D" w:rsidRPr="002039AE">
        <w:rPr>
          <w:rFonts w:ascii="Verdana" w:hAnsi="Verdana" w:cstheme="minorHAnsi"/>
          <w:sz w:val="22"/>
          <w:szCs w:val="22"/>
          <w:lang w:eastAsia="en-GB"/>
        </w:rPr>
        <w:t xml:space="preserve">The </w:t>
      </w:r>
      <w:r w:rsidR="003501CC" w:rsidRPr="002039AE">
        <w:rPr>
          <w:rFonts w:ascii="Verdana" w:hAnsi="Verdana" w:cstheme="minorHAnsi"/>
          <w:sz w:val="22"/>
          <w:szCs w:val="22"/>
          <w:lang w:eastAsia="en-GB"/>
        </w:rPr>
        <w:t>C</w:t>
      </w:r>
      <w:r w:rsidR="00197B2D" w:rsidRPr="002039AE">
        <w:rPr>
          <w:rFonts w:ascii="Verdana" w:hAnsi="Verdana" w:cstheme="minorHAnsi"/>
          <w:sz w:val="22"/>
          <w:szCs w:val="22"/>
          <w:lang w:eastAsia="en-GB"/>
        </w:rPr>
        <w:t xml:space="preserve">harter applies to all learners of the </w:t>
      </w:r>
      <w:r w:rsidR="003501CC" w:rsidRPr="002039AE">
        <w:rPr>
          <w:rFonts w:ascii="Verdana" w:hAnsi="Verdana" w:cstheme="minorHAnsi"/>
          <w:sz w:val="22"/>
          <w:szCs w:val="22"/>
          <w:lang w:eastAsia="en-GB"/>
        </w:rPr>
        <w:t>C</w:t>
      </w:r>
      <w:r w:rsidR="00197B2D" w:rsidRPr="002039AE">
        <w:rPr>
          <w:rFonts w:ascii="Verdana" w:hAnsi="Verdana" w:cstheme="minorHAnsi"/>
          <w:sz w:val="22"/>
          <w:szCs w:val="22"/>
          <w:lang w:eastAsia="en-GB"/>
        </w:rPr>
        <w:t>ollege (full time, part time, apprenticeships or higher education) wherever they are as part of their course (college, associated facilities, work placement, residential, study visit).</w:t>
      </w:r>
    </w:p>
    <w:p w14:paraId="7E86497B" w14:textId="77777777" w:rsidR="002039AE" w:rsidRPr="002039AE" w:rsidRDefault="002039AE" w:rsidP="000A72A2">
      <w:pPr>
        <w:ind w:right="6"/>
        <w:rPr>
          <w:rFonts w:ascii="Verdana" w:hAnsi="Verdana"/>
          <w:sz w:val="22"/>
          <w:szCs w:val="22"/>
        </w:rPr>
      </w:pPr>
    </w:p>
    <w:p w14:paraId="290B26D8" w14:textId="316F89D2" w:rsidR="00E77381" w:rsidRPr="002039AE" w:rsidRDefault="00E77381" w:rsidP="004C22CB">
      <w:pPr>
        <w:pStyle w:val="Heading1"/>
        <w:numPr>
          <w:ilvl w:val="0"/>
          <w:numId w:val="16"/>
        </w:numPr>
        <w:ind w:left="357" w:hanging="357"/>
        <w:jc w:val="left"/>
        <w:rPr>
          <w:rFonts w:ascii="Verdana" w:hAnsi="Verdana"/>
          <w:i w:val="0"/>
          <w:sz w:val="24"/>
          <w:szCs w:val="24"/>
        </w:rPr>
      </w:pPr>
      <w:r w:rsidRPr="002039AE">
        <w:rPr>
          <w:rFonts w:ascii="Verdana" w:hAnsi="Verdana"/>
          <w:i w:val="0"/>
          <w:sz w:val="24"/>
          <w:szCs w:val="24"/>
        </w:rPr>
        <w:t>Related Documents</w:t>
      </w:r>
    </w:p>
    <w:p w14:paraId="2BDDE9E9" w14:textId="2B2C0614" w:rsidR="00E77381" w:rsidRPr="002039AE" w:rsidRDefault="00E77381" w:rsidP="00B5754E">
      <w:pPr>
        <w:ind w:right="6"/>
        <w:rPr>
          <w:rFonts w:ascii="Verdana" w:hAnsi="Verdana"/>
          <w:b/>
          <w:bCs/>
          <w:sz w:val="22"/>
          <w:szCs w:val="22"/>
        </w:rPr>
      </w:pPr>
    </w:p>
    <w:p w14:paraId="7B636762" w14:textId="6A5E8E57" w:rsidR="00E77381" w:rsidRPr="002039AE" w:rsidRDefault="00737CC3" w:rsidP="00C25C38">
      <w:pPr>
        <w:ind w:right="6"/>
        <w:rPr>
          <w:rFonts w:ascii="Verdana" w:hAnsi="Verdana"/>
          <w:sz w:val="22"/>
          <w:szCs w:val="22"/>
        </w:rPr>
      </w:pPr>
      <w:r w:rsidRPr="002039AE">
        <w:rPr>
          <w:rFonts w:ascii="Verdana" w:hAnsi="Verdana"/>
          <w:sz w:val="22"/>
          <w:szCs w:val="22"/>
        </w:rPr>
        <w:t xml:space="preserve">24. </w:t>
      </w:r>
      <w:r w:rsidR="00C25C38" w:rsidRPr="002039AE">
        <w:rPr>
          <w:rFonts w:ascii="Verdana" w:hAnsi="Verdana"/>
          <w:sz w:val="22"/>
          <w:szCs w:val="22"/>
        </w:rPr>
        <w:t xml:space="preserve">The college policies </w:t>
      </w:r>
      <w:r w:rsidR="009506AF" w:rsidRPr="002039AE">
        <w:rPr>
          <w:rFonts w:ascii="Verdana" w:hAnsi="Verdana"/>
          <w:sz w:val="22"/>
          <w:szCs w:val="22"/>
        </w:rPr>
        <w:t xml:space="preserve">listed below </w:t>
      </w:r>
      <w:r w:rsidR="00C25C38" w:rsidRPr="002039AE">
        <w:rPr>
          <w:rFonts w:ascii="Verdana" w:hAnsi="Verdana"/>
          <w:sz w:val="22"/>
          <w:szCs w:val="22"/>
        </w:rPr>
        <w:t xml:space="preserve">are examples of </w:t>
      </w:r>
      <w:r w:rsidR="00702B39" w:rsidRPr="002039AE">
        <w:rPr>
          <w:rFonts w:ascii="Verdana" w:hAnsi="Verdana"/>
          <w:sz w:val="22"/>
          <w:szCs w:val="22"/>
        </w:rPr>
        <w:t>r</w:t>
      </w:r>
      <w:r w:rsidR="00E77381" w:rsidRPr="002039AE">
        <w:rPr>
          <w:rFonts w:ascii="Verdana" w:hAnsi="Verdana"/>
          <w:sz w:val="22"/>
          <w:szCs w:val="22"/>
        </w:rPr>
        <w:t>elated documents:</w:t>
      </w:r>
    </w:p>
    <w:p w14:paraId="2F820F57" w14:textId="77777777" w:rsidR="00E77381" w:rsidRPr="002039AE" w:rsidRDefault="00E77381" w:rsidP="00B5754E">
      <w:pPr>
        <w:ind w:right="6"/>
        <w:rPr>
          <w:rFonts w:ascii="Verdana" w:hAnsi="Verdana"/>
          <w:sz w:val="22"/>
          <w:szCs w:val="22"/>
        </w:rPr>
      </w:pPr>
    </w:p>
    <w:p w14:paraId="4E682516" w14:textId="0B859CB6" w:rsidR="00E77381" w:rsidRPr="002039AE" w:rsidRDefault="00E77381" w:rsidP="00B5754E">
      <w:pPr>
        <w:numPr>
          <w:ilvl w:val="1"/>
          <w:numId w:val="2"/>
        </w:numPr>
        <w:ind w:right="6"/>
        <w:rPr>
          <w:rFonts w:ascii="Verdana" w:hAnsi="Verdana"/>
          <w:sz w:val="22"/>
          <w:szCs w:val="22"/>
        </w:rPr>
      </w:pPr>
      <w:r w:rsidRPr="002039AE">
        <w:rPr>
          <w:rFonts w:ascii="Verdana" w:hAnsi="Verdana"/>
          <w:sz w:val="22"/>
          <w:szCs w:val="22"/>
        </w:rPr>
        <w:t>Student Attendance Policy</w:t>
      </w:r>
    </w:p>
    <w:p w14:paraId="638CFBD3" w14:textId="4A58BBA4" w:rsidR="00355DB3" w:rsidRPr="002039AE" w:rsidRDefault="00394962" w:rsidP="005038F5">
      <w:pPr>
        <w:numPr>
          <w:ilvl w:val="1"/>
          <w:numId w:val="2"/>
        </w:numPr>
        <w:ind w:right="6"/>
        <w:rPr>
          <w:rFonts w:ascii="Verdana" w:hAnsi="Verdana"/>
          <w:sz w:val="22"/>
          <w:szCs w:val="22"/>
        </w:rPr>
      </w:pPr>
      <w:r w:rsidRPr="002039AE">
        <w:rPr>
          <w:rFonts w:ascii="Verdana" w:hAnsi="Verdana"/>
          <w:sz w:val="22"/>
          <w:szCs w:val="22"/>
        </w:rPr>
        <w:t>Student Disciplinary Procedure</w:t>
      </w:r>
    </w:p>
    <w:p w14:paraId="548F3E41" w14:textId="70A38AE6" w:rsidR="00C25C38" w:rsidRPr="002039AE" w:rsidRDefault="00355DB3" w:rsidP="005038F5">
      <w:pPr>
        <w:numPr>
          <w:ilvl w:val="1"/>
          <w:numId w:val="2"/>
        </w:numPr>
        <w:ind w:right="6"/>
        <w:rPr>
          <w:rFonts w:ascii="Verdana" w:hAnsi="Verdana"/>
          <w:sz w:val="22"/>
          <w:szCs w:val="22"/>
        </w:rPr>
      </w:pPr>
      <w:r w:rsidRPr="002039AE">
        <w:rPr>
          <w:rFonts w:ascii="Verdana" w:hAnsi="Verdana"/>
          <w:sz w:val="22"/>
          <w:szCs w:val="22"/>
        </w:rPr>
        <w:t>Drug and Alcohol Policy</w:t>
      </w:r>
    </w:p>
    <w:p w14:paraId="21942035" w14:textId="30550BE8" w:rsidR="00C25C38" w:rsidRPr="002039AE" w:rsidRDefault="00C25C38" w:rsidP="005038F5">
      <w:pPr>
        <w:numPr>
          <w:ilvl w:val="1"/>
          <w:numId w:val="2"/>
        </w:numPr>
        <w:ind w:right="6"/>
        <w:rPr>
          <w:rFonts w:ascii="Verdana" w:hAnsi="Verdana"/>
          <w:sz w:val="22"/>
          <w:szCs w:val="22"/>
        </w:rPr>
      </w:pPr>
      <w:r w:rsidRPr="002039AE">
        <w:rPr>
          <w:rFonts w:ascii="Verdana" w:hAnsi="Verdana"/>
          <w:sz w:val="22"/>
          <w:szCs w:val="22"/>
        </w:rPr>
        <w:t>Fit</w:t>
      </w:r>
      <w:r w:rsidR="009506AF" w:rsidRPr="002039AE">
        <w:rPr>
          <w:rFonts w:ascii="Verdana" w:hAnsi="Verdana"/>
          <w:sz w:val="22"/>
          <w:szCs w:val="22"/>
        </w:rPr>
        <w:t>ness</w:t>
      </w:r>
      <w:r w:rsidRPr="002039AE">
        <w:rPr>
          <w:rFonts w:ascii="Verdana" w:hAnsi="Verdana"/>
          <w:sz w:val="22"/>
          <w:szCs w:val="22"/>
        </w:rPr>
        <w:t xml:space="preserve"> to Study </w:t>
      </w:r>
      <w:r w:rsidR="009506AF" w:rsidRPr="002039AE">
        <w:rPr>
          <w:rFonts w:ascii="Verdana" w:hAnsi="Verdana"/>
          <w:sz w:val="22"/>
          <w:szCs w:val="22"/>
        </w:rPr>
        <w:t>Policy</w:t>
      </w:r>
    </w:p>
    <w:p w14:paraId="13E6BB18" w14:textId="732A6BBB" w:rsidR="00C25C38" w:rsidRPr="002039AE" w:rsidRDefault="00C25C38" w:rsidP="005038F5">
      <w:pPr>
        <w:numPr>
          <w:ilvl w:val="1"/>
          <w:numId w:val="2"/>
        </w:numPr>
        <w:ind w:right="6"/>
        <w:rPr>
          <w:rFonts w:ascii="Verdana" w:hAnsi="Verdana"/>
          <w:sz w:val="22"/>
          <w:szCs w:val="22"/>
        </w:rPr>
      </w:pPr>
      <w:r w:rsidRPr="002039AE">
        <w:rPr>
          <w:rFonts w:ascii="Verdana" w:hAnsi="Verdana"/>
          <w:sz w:val="22"/>
          <w:szCs w:val="22"/>
        </w:rPr>
        <w:t xml:space="preserve">Administering and </w:t>
      </w:r>
      <w:r w:rsidR="009506AF" w:rsidRPr="002039AE">
        <w:rPr>
          <w:rFonts w:ascii="Verdana" w:hAnsi="Verdana"/>
          <w:sz w:val="22"/>
          <w:szCs w:val="22"/>
        </w:rPr>
        <w:t>S</w:t>
      </w:r>
      <w:r w:rsidRPr="002039AE">
        <w:rPr>
          <w:rFonts w:ascii="Verdana" w:hAnsi="Verdana"/>
          <w:sz w:val="22"/>
          <w:szCs w:val="22"/>
        </w:rPr>
        <w:t xml:space="preserve">toring </w:t>
      </w:r>
      <w:r w:rsidR="009506AF" w:rsidRPr="002039AE">
        <w:rPr>
          <w:rFonts w:ascii="Verdana" w:hAnsi="Verdana"/>
          <w:sz w:val="22"/>
          <w:szCs w:val="22"/>
        </w:rPr>
        <w:t>M</w:t>
      </w:r>
      <w:r w:rsidRPr="002039AE">
        <w:rPr>
          <w:rFonts w:ascii="Verdana" w:hAnsi="Verdana"/>
          <w:sz w:val="22"/>
          <w:szCs w:val="22"/>
        </w:rPr>
        <w:t>edication P</w:t>
      </w:r>
      <w:r w:rsidR="009506AF" w:rsidRPr="002039AE">
        <w:rPr>
          <w:rFonts w:ascii="Verdana" w:hAnsi="Verdana"/>
          <w:sz w:val="22"/>
          <w:szCs w:val="22"/>
        </w:rPr>
        <w:t>rocedure</w:t>
      </w:r>
    </w:p>
    <w:p w14:paraId="55A103AB" w14:textId="5E58A87B" w:rsidR="00C25C38" w:rsidRPr="002039AE" w:rsidRDefault="00C25C38" w:rsidP="005038F5">
      <w:pPr>
        <w:numPr>
          <w:ilvl w:val="1"/>
          <w:numId w:val="2"/>
        </w:numPr>
        <w:ind w:right="6"/>
        <w:rPr>
          <w:rFonts w:ascii="Verdana" w:hAnsi="Verdana"/>
          <w:sz w:val="22"/>
          <w:szCs w:val="22"/>
        </w:rPr>
      </w:pPr>
      <w:r w:rsidRPr="002039AE">
        <w:rPr>
          <w:rFonts w:ascii="Verdana" w:hAnsi="Verdana"/>
          <w:sz w:val="22"/>
          <w:szCs w:val="22"/>
        </w:rPr>
        <w:t xml:space="preserve">Health and Safety Policy </w:t>
      </w:r>
    </w:p>
    <w:p w14:paraId="712D97AA" w14:textId="020B17CF" w:rsidR="00966608" w:rsidRPr="002039AE" w:rsidRDefault="00C25C38" w:rsidP="005038F5">
      <w:pPr>
        <w:numPr>
          <w:ilvl w:val="1"/>
          <w:numId w:val="2"/>
        </w:numPr>
        <w:ind w:right="6"/>
        <w:rPr>
          <w:rFonts w:ascii="Verdana" w:hAnsi="Verdana"/>
          <w:sz w:val="22"/>
          <w:szCs w:val="22"/>
        </w:rPr>
      </w:pPr>
      <w:r w:rsidRPr="002039AE">
        <w:rPr>
          <w:rFonts w:ascii="Verdana" w:hAnsi="Verdana"/>
          <w:sz w:val="22"/>
          <w:szCs w:val="22"/>
        </w:rPr>
        <w:t xml:space="preserve">Assessment and Malpractice </w:t>
      </w:r>
      <w:r w:rsidR="009506AF" w:rsidRPr="002039AE">
        <w:rPr>
          <w:rFonts w:ascii="Verdana" w:hAnsi="Verdana"/>
          <w:sz w:val="22"/>
          <w:szCs w:val="22"/>
        </w:rPr>
        <w:t>P</w:t>
      </w:r>
      <w:r w:rsidRPr="002039AE">
        <w:rPr>
          <w:rFonts w:ascii="Verdana" w:hAnsi="Verdana"/>
          <w:sz w:val="22"/>
          <w:szCs w:val="22"/>
        </w:rPr>
        <w:t xml:space="preserve">olicy </w:t>
      </w:r>
    </w:p>
    <w:p w14:paraId="144DC256" w14:textId="5EB8938B" w:rsidR="00B2264D" w:rsidRPr="002039AE" w:rsidRDefault="004C2ACD" w:rsidP="005038F5">
      <w:pPr>
        <w:numPr>
          <w:ilvl w:val="1"/>
          <w:numId w:val="2"/>
        </w:numPr>
        <w:ind w:right="6"/>
        <w:rPr>
          <w:rFonts w:ascii="Verdana" w:hAnsi="Verdana"/>
          <w:sz w:val="22"/>
          <w:szCs w:val="22"/>
        </w:rPr>
      </w:pPr>
      <w:r w:rsidRPr="002039AE">
        <w:rPr>
          <w:rFonts w:ascii="Verdana" w:hAnsi="Verdana"/>
          <w:iCs/>
          <w:sz w:val="22"/>
          <w:szCs w:val="22"/>
        </w:rPr>
        <w:t>Welsh Delivery and Assessment Strategy</w:t>
      </w:r>
    </w:p>
    <w:p w14:paraId="0ED600E2" w14:textId="29C4FCD1" w:rsidR="00C25C97" w:rsidRPr="002039AE" w:rsidRDefault="00B2264D" w:rsidP="005038F5">
      <w:pPr>
        <w:numPr>
          <w:ilvl w:val="1"/>
          <w:numId w:val="2"/>
        </w:numPr>
        <w:ind w:right="6"/>
        <w:rPr>
          <w:rFonts w:ascii="Verdana" w:hAnsi="Verdana"/>
          <w:sz w:val="22"/>
          <w:szCs w:val="22"/>
        </w:rPr>
      </w:pPr>
      <w:r w:rsidRPr="002039AE">
        <w:rPr>
          <w:rFonts w:ascii="Verdana" w:hAnsi="Verdana"/>
          <w:sz w:val="22"/>
          <w:szCs w:val="22"/>
        </w:rPr>
        <w:t>IT Acceptable Use Policy</w:t>
      </w:r>
    </w:p>
    <w:p w14:paraId="5F784714" w14:textId="77777777" w:rsidR="002039AE" w:rsidRDefault="00FD4AC5" w:rsidP="007A14B3">
      <w:pPr>
        <w:numPr>
          <w:ilvl w:val="1"/>
          <w:numId w:val="2"/>
        </w:numPr>
        <w:ind w:right="6"/>
        <w:rPr>
          <w:rFonts w:ascii="Verdana" w:hAnsi="Verdana"/>
          <w:sz w:val="22"/>
          <w:szCs w:val="22"/>
        </w:rPr>
      </w:pPr>
      <w:r w:rsidRPr="002039AE">
        <w:rPr>
          <w:rFonts w:ascii="Verdana" w:hAnsi="Verdana"/>
          <w:sz w:val="22"/>
          <w:szCs w:val="22"/>
        </w:rPr>
        <w:t>Learner Charter Covid and Remote Learning Appendices</w:t>
      </w:r>
    </w:p>
    <w:p w14:paraId="687095D6" w14:textId="5173B875" w:rsidR="007A14B3" w:rsidRPr="002039AE" w:rsidRDefault="007A14B3" w:rsidP="002039AE">
      <w:pPr>
        <w:ind w:left="1440" w:right="6"/>
        <w:rPr>
          <w:rFonts w:ascii="Verdana" w:hAnsi="Verdana"/>
          <w:sz w:val="22"/>
          <w:szCs w:val="22"/>
        </w:rPr>
      </w:pPr>
      <w:r w:rsidRPr="002039AE">
        <w:rPr>
          <w:rFonts w:ascii="Verdana" w:hAnsi="Verdana"/>
          <w:sz w:val="22"/>
          <w:szCs w:val="22"/>
        </w:rPr>
        <w:br/>
      </w:r>
    </w:p>
    <w:p w14:paraId="5FB372C1" w14:textId="30D44B57" w:rsidR="00E9665A" w:rsidRPr="002039AE" w:rsidRDefault="00E9665A" w:rsidP="004C22CB">
      <w:pPr>
        <w:pStyle w:val="Heading1"/>
        <w:numPr>
          <w:ilvl w:val="0"/>
          <w:numId w:val="16"/>
        </w:numPr>
        <w:ind w:left="357" w:hanging="357"/>
        <w:jc w:val="left"/>
        <w:rPr>
          <w:rFonts w:ascii="Verdana" w:hAnsi="Verdana"/>
          <w:i w:val="0"/>
          <w:sz w:val="24"/>
          <w:szCs w:val="24"/>
        </w:rPr>
      </w:pPr>
      <w:r w:rsidRPr="002039AE">
        <w:rPr>
          <w:rFonts w:ascii="Verdana" w:hAnsi="Verdana"/>
          <w:i w:val="0"/>
          <w:sz w:val="24"/>
          <w:szCs w:val="24"/>
        </w:rPr>
        <w:t xml:space="preserve">The Welsh Language </w:t>
      </w:r>
    </w:p>
    <w:p w14:paraId="02465220" w14:textId="77777777" w:rsidR="00E9665A" w:rsidRPr="002039AE" w:rsidRDefault="00E9665A" w:rsidP="00E9665A">
      <w:pPr>
        <w:rPr>
          <w:rFonts w:ascii="Verdana" w:hAnsi="Verdana"/>
          <w:b/>
          <w:sz w:val="22"/>
          <w:szCs w:val="22"/>
        </w:rPr>
      </w:pPr>
    </w:p>
    <w:p w14:paraId="4B628A16" w14:textId="77777777" w:rsidR="002039AE" w:rsidRDefault="002E07A9" w:rsidP="002E07A9">
      <w:pPr>
        <w:ind w:left="720" w:hanging="720"/>
        <w:rPr>
          <w:rFonts w:ascii="Verdana" w:hAnsi="Verdana"/>
          <w:sz w:val="22"/>
          <w:szCs w:val="22"/>
        </w:rPr>
      </w:pPr>
      <w:r w:rsidRPr="002039AE">
        <w:rPr>
          <w:rFonts w:ascii="Verdana" w:hAnsi="Verdana"/>
          <w:sz w:val="22"/>
          <w:szCs w:val="22"/>
        </w:rPr>
        <w:t xml:space="preserve">Mae Coleg Gŵyr Abertawe yn ymrwymedig i hyrwyddo’r iaith Gymraeg, yn unol </w:t>
      </w:r>
    </w:p>
    <w:p w14:paraId="5EC93A57" w14:textId="1E585984" w:rsidR="002E07A9" w:rsidRPr="002039AE" w:rsidRDefault="002E07A9" w:rsidP="002039AE">
      <w:pPr>
        <w:ind w:left="720" w:hanging="720"/>
        <w:rPr>
          <w:rFonts w:ascii="Verdana" w:hAnsi="Verdana"/>
          <w:sz w:val="22"/>
          <w:szCs w:val="22"/>
        </w:rPr>
      </w:pPr>
      <w:r w:rsidRPr="002039AE">
        <w:rPr>
          <w:rFonts w:ascii="Verdana" w:hAnsi="Verdana"/>
          <w:sz w:val="22"/>
          <w:szCs w:val="22"/>
        </w:rPr>
        <w:t>â Safonau’r Iaith Gymraeg a Mesur y Gymraeg (Cymru) 2011.</w:t>
      </w:r>
    </w:p>
    <w:p w14:paraId="68CFF598" w14:textId="77777777" w:rsidR="002E07A9" w:rsidRPr="002039AE" w:rsidRDefault="002E07A9" w:rsidP="002E07A9">
      <w:pPr>
        <w:rPr>
          <w:rFonts w:ascii="Verdana" w:hAnsi="Verdana"/>
          <w:sz w:val="22"/>
          <w:szCs w:val="22"/>
        </w:rPr>
      </w:pPr>
    </w:p>
    <w:p w14:paraId="71BBF2CB" w14:textId="77777777" w:rsidR="004C22CB" w:rsidRPr="002039AE" w:rsidRDefault="002E07A9" w:rsidP="002E07A9">
      <w:pPr>
        <w:ind w:left="720" w:hanging="720"/>
        <w:rPr>
          <w:rFonts w:ascii="Verdana" w:hAnsi="Verdana"/>
          <w:sz w:val="22"/>
          <w:szCs w:val="22"/>
        </w:rPr>
      </w:pPr>
      <w:r w:rsidRPr="002039AE">
        <w:rPr>
          <w:rFonts w:ascii="Verdana" w:hAnsi="Verdana"/>
          <w:sz w:val="22"/>
          <w:szCs w:val="22"/>
        </w:rPr>
        <w:t xml:space="preserve">Gower College Swansea is committed to the promotion of the Welsh language, in </w:t>
      </w:r>
    </w:p>
    <w:p w14:paraId="64B431AC" w14:textId="77777777" w:rsidR="002039AE" w:rsidRDefault="002E07A9" w:rsidP="002E07A9">
      <w:pPr>
        <w:ind w:left="720" w:hanging="720"/>
        <w:rPr>
          <w:rFonts w:ascii="Verdana" w:hAnsi="Verdana"/>
          <w:sz w:val="22"/>
          <w:szCs w:val="22"/>
        </w:rPr>
      </w:pPr>
      <w:r w:rsidRPr="002039AE">
        <w:rPr>
          <w:rFonts w:ascii="Verdana" w:hAnsi="Verdana"/>
          <w:sz w:val="22"/>
          <w:szCs w:val="22"/>
        </w:rPr>
        <w:t>accordance with the Welsh Language Standards and the Welsh Language</w:t>
      </w:r>
      <w:r w:rsidR="002039AE">
        <w:rPr>
          <w:rFonts w:ascii="Verdana" w:hAnsi="Verdana"/>
          <w:sz w:val="22"/>
          <w:szCs w:val="22"/>
        </w:rPr>
        <w:t xml:space="preserve"> </w:t>
      </w:r>
    </w:p>
    <w:p w14:paraId="0D0DBED5" w14:textId="6FE28F1D" w:rsidR="002E07A9" w:rsidRPr="002039AE" w:rsidRDefault="002E07A9" w:rsidP="002039AE">
      <w:pPr>
        <w:ind w:left="720" w:hanging="720"/>
        <w:rPr>
          <w:rFonts w:ascii="Verdana" w:hAnsi="Verdana"/>
          <w:sz w:val="22"/>
          <w:szCs w:val="22"/>
        </w:rPr>
      </w:pPr>
      <w:r w:rsidRPr="002039AE">
        <w:rPr>
          <w:rFonts w:ascii="Verdana" w:hAnsi="Verdana"/>
          <w:sz w:val="22"/>
          <w:szCs w:val="22"/>
        </w:rPr>
        <w:t>(Wales) Measure 2011.</w:t>
      </w:r>
    </w:p>
    <w:p w14:paraId="635EB975" w14:textId="77777777" w:rsidR="00E9665A" w:rsidRPr="002039AE" w:rsidRDefault="00E9665A" w:rsidP="00FB3656">
      <w:pPr>
        <w:tabs>
          <w:tab w:val="left" w:pos="720"/>
        </w:tabs>
        <w:ind w:left="720" w:hanging="720"/>
        <w:rPr>
          <w:rFonts w:ascii="Verdana" w:hAnsi="Verdana"/>
          <w:sz w:val="22"/>
          <w:szCs w:val="22"/>
        </w:rPr>
      </w:pPr>
    </w:p>
    <w:p w14:paraId="3D4D535D" w14:textId="77777777" w:rsidR="000A0BBE" w:rsidRPr="002039AE" w:rsidRDefault="000A0BBE" w:rsidP="000A0BBE">
      <w:pPr>
        <w:ind w:firstLine="720"/>
        <w:rPr>
          <w:rFonts w:ascii="Verdana" w:hAnsi="Verdana"/>
          <w:b/>
          <w:sz w:val="22"/>
          <w:szCs w:val="22"/>
        </w:rPr>
      </w:pPr>
    </w:p>
    <w:p w14:paraId="18186E20" w14:textId="7751A15C" w:rsidR="000F30EC" w:rsidRPr="002039AE" w:rsidRDefault="000A0BBE" w:rsidP="004C22CB">
      <w:pPr>
        <w:rPr>
          <w:rFonts w:ascii="Verdana" w:hAnsi="Verdana"/>
          <w:b/>
          <w:sz w:val="22"/>
          <w:szCs w:val="22"/>
        </w:rPr>
      </w:pPr>
      <w:r w:rsidRPr="002039AE">
        <w:rPr>
          <w:rFonts w:ascii="Verdana" w:hAnsi="Verdana"/>
          <w:b/>
          <w:sz w:val="22"/>
          <w:szCs w:val="22"/>
        </w:rPr>
        <w:t xml:space="preserve">This document is </w:t>
      </w:r>
      <w:r w:rsidR="005038F5" w:rsidRPr="002039AE">
        <w:rPr>
          <w:rFonts w:ascii="Verdana" w:hAnsi="Verdana"/>
          <w:b/>
          <w:sz w:val="22"/>
          <w:szCs w:val="22"/>
        </w:rPr>
        <w:t xml:space="preserve">also </w:t>
      </w:r>
      <w:r w:rsidRPr="002039AE">
        <w:rPr>
          <w:rFonts w:ascii="Verdana" w:hAnsi="Verdana"/>
          <w:b/>
          <w:sz w:val="22"/>
          <w:szCs w:val="22"/>
        </w:rPr>
        <w:t>available in Welsh</w:t>
      </w:r>
    </w:p>
    <w:sectPr w:rsidR="000F30EC" w:rsidRPr="002039AE" w:rsidSect="001D1ECC">
      <w:footerReference w:type="default" r:id="rId9"/>
      <w:pgSz w:w="11907" w:h="16840" w:code="9"/>
      <w:pgMar w:top="1440" w:right="1440" w:bottom="1440" w:left="1440" w:header="56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E586E" w14:textId="77777777" w:rsidR="00F44C04" w:rsidRDefault="00F44C04">
      <w:r>
        <w:separator/>
      </w:r>
    </w:p>
  </w:endnote>
  <w:endnote w:type="continuationSeparator" w:id="0">
    <w:p w14:paraId="025055A0" w14:textId="77777777" w:rsidR="00F44C04" w:rsidRDefault="00F4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213689"/>
      <w:docPartObj>
        <w:docPartGallery w:val="Page Numbers (Bottom of Page)"/>
        <w:docPartUnique/>
      </w:docPartObj>
    </w:sdtPr>
    <w:sdtEndPr>
      <w:rPr>
        <w:rFonts w:ascii="Verdana" w:hAnsi="Verdana"/>
      </w:rPr>
    </w:sdtEndPr>
    <w:sdtContent>
      <w:sdt>
        <w:sdtPr>
          <w:rPr>
            <w:rFonts w:ascii="Verdana" w:hAnsi="Verdana"/>
          </w:rPr>
          <w:id w:val="860082579"/>
          <w:docPartObj>
            <w:docPartGallery w:val="Page Numbers (Top of Page)"/>
            <w:docPartUnique/>
          </w:docPartObj>
        </w:sdtPr>
        <w:sdtEndPr/>
        <w:sdtContent>
          <w:p w14:paraId="7DFC21CE" w14:textId="77777777" w:rsidR="006573DE" w:rsidRDefault="006573DE">
            <w:pPr>
              <w:pStyle w:val="Footer"/>
              <w:jc w:val="right"/>
              <w:rPr>
                <w:rFonts w:ascii="Verdana" w:hAnsi="Verdana"/>
              </w:rPr>
            </w:pPr>
          </w:p>
          <w:p w14:paraId="4D2B5887" w14:textId="77777777" w:rsidR="006573DE" w:rsidRDefault="006573DE">
            <w:pPr>
              <w:pStyle w:val="Footer"/>
              <w:jc w:val="right"/>
              <w:rPr>
                <w:rFonts w:ascii="Verdana" w:hAnsi="Verdana"/>
              </w:rPr>
            </w:pPr>
          </w:p>
          <w:p w14:paraId="12F00E89" w14:textId="3AA05BC5" w:rsidR="006573DE" w:rsidRPr="006573DE" w:rsidRDefault="006573DE">
            <w:pPr>
              <w:pStyle w:val="Footer"/>
              <w:jc w:val="right"/>
              <w:rPr>
                <w:rFonts w:ascii="Verdana" w:hAnsi="Verdana"/>
              </w:rPr>
            </w:pPr>
            <w:r w:rsidRPr="006573DE">
              <w:rPr>
                <w:rFonts w:ascii="Verdana" w:hAnsi="Verdana"/>
              </w:rPr>
              <w:t xml:space="preserve">Page </w:t>
            </w:r>
            <w:r w:rsidRPr="006573DE">
              <w:rPr>
                <w:rFonts w:ascii="Verdana" w:hAnsi="Verdana"/>
                <w:bCs/>
              </w:rPr>
              <w:fldChar w:fldCharType="begin"/>
            </w:r>
            <w:r w:rsidRPr="006573DE">
              <w:rPr>
                <w:rFonts w:ascii="Verdana" w:hAnsi="Verdana"/>
                <w:bCs/>
              </w:rPr>
              <w:instrText xml:space="preserve"> PAGE </w:instrText>
            </w:r>
            <w:r w:rsidRPr="006573DE">
              <w:rPr>
                <w:rFonts w:ascii="Verdana" w:hAnsi="Verdana"/>
                <w:bCs/>
              </w:rPr>
              <w:fldChar w:fldCharType="separate"/>
            </w:r>
            <w:r w:rsidR="003E4800">
              <w:rPr>
                <w:rFonts w:ascii="Verdana" w:hAnsi="Verdana"/>
                <w:bCs/>
                <w:noProof/>
              </w:rPr>
              <w:t>3</w:t>
            </w:r>
            <w:r w:rsidRPr="006573DE">
              <w:rPr>
                <w:rFonts w:ascii="Verdana" w:hAnsi="Verdana"/>
                <w:bCs/>
              </w:rPr>
              <w:fldChar w:fldCharType="end"/>
            </w:r>
            <w:r w:rsidRPr="006573DE">
              <w:rPr>
                <w:rFonts w:ascii="Verdana" w:hAnsi="Verdana"/>
              </w:rPr>
              <w:t xml:space="preserve"> of </w:t>
            </w:r>
            <w:r w:rsidRPr="006573DE">
              <w:rPr>
                <w:rFonts w:ascii="Verdana" w:hAnsi="Verdana"/>
                <w:bCs/>
              </w:rPr>
              <w:fldChar w:fldCharType="begin"/>
            </w:r>
            <w:r w:rsidRPr="006573DE">
              <w:rPr>
                <w:rFonts w:ascii="Verdana" w:hAnsi="Verdana"/>
                <w:bCs/>
              </w:rPr>
              <w:instrText xml:space="preserve"> NUMPAGES  </w:instrText>
            </w:r>
            <w:r w:rsidRPr="006573DE">
              <w:rPr>
                <w:rFonts w:ascii="Verdana" w:hAnsi="Verdana"/>
                <w:bCs/>
              </w:rPr>
              <w:fldChar w:fldCharType="separate"/>
            </w:r>
            <w:r w:rsidR="003E4800">
              <w:rPr>
                <w:rFonts w:ascii="Verdana" w:hAnsi="Verdana"/>
                <w:bCs/>
                <w:noProof/>
              </w:rPr>
              <w:t>5</w:t>
            </w:r>
            <w:r w:rsidRPr="006573DE">
              <w:rPr>
                <w:rFonts w:ascii="Verdana" w:hAnsi="Verdana"/>
                <w:bCs/>
              </w:rPr>
              <w:fldChar w:fldCharType="end"/>
            </w:r>
          </w:p>
        </w:sdtContent>
      </w:sdt>
    </w:sdtContent>
  </w:sdt>
  <w:p w14:paraId="1E6A48EE" w14:textId="77777777" w:rsidR="00E77381" w:rsidRPr="00EE5D74" w:rsidRDefault="00E77381" w:rsidP="00F2668A">
    <w:pPr>
      <w:pStyle w:val="Footer"/>
      <w:ind w:left="-855" w:right="-1440"/>
      <w:rPr>
        <w:rFonts w:ascii="Verdana" w:hAnsi="Verdana" w:cs="Verdana"/>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D74FC" w14:textId="77777777" w:rsidR="00F44C04" w:rsidRDefault="00F44C04">
      <w:r>
        <w:separator/>
      </w:r>
    </w:p>
  </w:footnote>
  <w:footnote w:type="continuationSeparator" w:id="0">
    <w:p w14:paraId="0E3D4748" w14:textId="77777777" w:rsidR="00F44C04" w:rsidRDefault="00F4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F5D"/>
    <w:multiLevelType w:val="hybridMultilevel"/>
    <w:tmpl w:val="749CF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62747"/>
    <w:multiLevelType w:val="hybridMultilevel"/>
    <w:tmpl w:val="81CA908E"/>
    <w:lvl w:ilvl="0" w:tplc="08090001">
      <w:start w:val="1"/>
      <w:numFmt w:val="bullet"/>
      <w:lvlText w:val=""/>
      <w:lvlJc w:val="left"/>
      <w:pPr>
        <w:ind w:left="360" w:hanging="360"/>
      </w:pPr>
      <w:rPr>
        <w:rFonts w:ascii="Symbol" w:hAnsi="Symbol" w:hint="default"/>
      </w:rPr>
    </w:lvl>
    <w:lvl w:ilvl="1" w:tplc="2B0E3E48">
      <w:start w:val="1"/>
      <w:numFmt w:val="decimal"/>
      <w:lvlText w:val="%2."/>
      <w:lvlJc w:val="left"/>
      <w:pPr>
        <w:ind w:left="360" w:hanging="360"/>
      </w:pPr>
      <w:rPr>
        <w:b w:val="0"/>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6C217D"/>
    <w:multiLevelType w:val="hybridMultilevel"/>
    <w:tmpl w:val="51B06080"/>
    <w:lvl w:ilvl="0" w:tplc="FFFFFFFF">
      <w:start w:val="1"/>
      <w:numFmt w:val="decimal"/>
      <w:lvlText w:val="%1."/>
      <w:lvlJc w:val="left"/>
      <w:pPr>
        <w:tabs>
          <w:tab w:val="num" w:pos="720"/>
        </w:tabs>
        <w:ind w:left="720" w:hanging="360"/>
      </w:pPr>
      <w:rPr>
        <w:rFonts w:hint="default"/>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D8F2080"/>
    <w:multiLevelType w:val="hybridMultilevel"/>
    <w:tmpl w:val="FB661C2E"/>
    <w:lvl w:ilvl="0" w:tplc="7B6C5688">
      <w:start w:val="1"/>
      <w:numFmt w:val="decimal"/>
      <w:lvlText w:val="%1."/>
      <w:lvlJc w:val="left"/>
      <w:pPr>
        <w:tabs>
          <w:tab w:val="num" w:pos="720"/>
        </w:tabs>
        <w:ind w:left="720" w:hanging="360"/>
      </w:pPr>
      <w:rPr>
        <w:rFonts w:hint="default"/>
        <w:b w:val="0"/>
        <w:bCs w:val="0"/>
        <w:i w:val="0"/>
        <w:iCs w:val="0"/>
        <w:sz w:val="21"/>
        <w:szCs w:val="21"/>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497F1F"/>
    <w:multiLevelType w:val="hybridMultilevel"/>
    <w:tmpl w:val="78420218"/>
    <w:lvl w:ilvl="0" w:tplc="9D566F9E">
      <w:start w:val="1"/>
      <w:numFmt w:val="bullet"/>
      <w:lvlText w:val=""/>
      <w:lvlJc w:val="left"/>
      <w:pPr>
        <w:ind w:left="360" w:hanging="360"/>
      </w:pPr>
      <w:rPr>
        <w:rFonts w:ascii="Wingdings" w:hAnsi="Wingdings" w:hint="default"/>
        <w:color w:val="auto"/>
      </w:rPr>
    </w:lvl>
    <w:lvl w:ilvl="1" w:tplc="0809000B">
      <w:start w:val="1"/>
      <w:numFmt w:val="bullet"/>
      <w:lvlText w:val=""/>
      <w:lvlJc w:val="left"/>
      <w:pPr>
        <w:ind w:left="785"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A803D2F"/>
    <w:multiLevelType w:val="hybridMultilevel"/>
    <w:tmpl w:val="D0F03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D13F53"/>
    <w:multiLevelType w:val="hybridMultilevel"/>
    <w:tmpl w:val="433CB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F13C5"/>
    <w:multiLevelType w:val="hybridMultilevel"/>
    <w:tmpl w:val="6122EB46"/>
    <w:lvl w:ilvl="0" w:tplc="08090003">
      <w:start w:val="1"/>
      <w:numFmt w:val="bullet"/>
      <w:lvlText w:val="o"/>
      <w:lvlJc w:val="left"/>
      <w:pPr>
        <w:ind w:left="1211" w:hanging="360"/>
      </w:pPr>
      <w:rPr>
        <w:rFonts w:ascii="Courier New" w:hAnsi="Courier New" w:cs="Courier New"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8" w15:restartNumberingAfterBreak="0">
    <w:nsid w:val="5BCA1CCB"/>
    <w:multiLevelType w:val="hybridMultilevel"/>
    <w:tmpl w:val="618A6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CB0FDC"/>
    <w:multiLevelType w:val="hybridMultilevel"/>
    <w:tmpl w:val="4FE0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1641B"/>
    <w:multiLevelType w:val="hybridMultilevel"/>
    <w:tmpl w:val="5D88A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94740F"/>
    <w:multiLevelType w:val="hybridMultilevel"/>
    <w:tmpl w:val="7882B5C8"/>
    <w:lvl w:ilvl="0" w:tplc="49025B4C">
      <w:start w:val="1"/>
      <w:numFmt w:val="bullet"/>
      <w:lvlText w:val=""/>
      <w:lvlJc w:val="left"/>
      <w:pPr>
        <w:ind w:left="720" w:hanging="360"/>
      </w:pPr>
      <w:rPr>
        <w:rFonts w:ascii="Wingdings" w:hAnsi="Wingdings" w:hint="default"/>
      </w:rPr>
    </w:lvl>
    <w:lvl w:ilvl="1" w:tplc="0F7C52A0">
      <w:start w:val="1"/>
      <w:numFmt w:val="bullet"/>
      <w:lvlText w:val="o"/>
      <w:lvlJc w:val="left"/>
      <w:pPr>
        <w:ind w:left="1440" w:hanging="360"/>
      </w:pPr>
      <w:rPr>
        <w:rFonts w:ascii="Courier New" w:hAnsi="Courier New" w:cs="Times New Roman" w:hint="default"/>
      </w:rPr>
    </w:lvl>
    <w:lvl w:ilvl="2" w:tplc="38463C1E">
      <w:start w:val="1"/>
      <w:numFmt w:val="bullet"/>
      <w:lvlText w:val=""/>
      <w:lvlJc w:val="left"/>
      <w:pPr>
        <w:ind w:left="2160" w:hanging="360"/>
      </w:pPr>
      <w:rPr>
        <w:rFonts w:ascii="Wingdings" w:hAnsi="Wingdings" w:hint="default"/>
      </w:rPr>
    </w:lvl>
    <w:lvl w:ilvl="3" w:tplc="AA6EAAFC">
      <w:start w:val="1"/>
      <w:numFmt w:val="bullet"/>
      <w:lvlText w:val=""/>
      <w:lvlJc w:val="left"/>
      <w:pPr>
        <w:ind w:left="2880" w:hanging="360"/>
      </w:pPr>
      <w:rPr>
        <w:rFonts w:ascii="Symbol" w:hAnsi="Symbol" w:hint="default"/>
      </w:rPr>
    </w:lvl>
    <w:lvl w:ilvl="4" w:tplc="0C22E838">
      <w:start w:val="1"/>
      <w:numFmt w:val="bullet"/>
      <w:lvlText w:val="o"/>
      <w:lvlJc w:val="left"/>
      <w:pPr>
        <w:ind w:left="3600" w:hanging="360"/>
      </w:pPr>
      <w:rPr>
        <w:rFonts w:ascii="Courier New" w:hAnsi="Courier New" w:cs="Times New Roman" w:hint="default"/>
      </w:rPr>
    </w:lvl>
    <w:lvl w:ilvl="5" w:tplc="4D6EF6CA">
      <w:start w:val="1"/>
      <w:numFmt w:val="bullet"/>
      <w:lvlText w:val=""/>
      <w:lvlJc w:val="left"/>
      <w:pPr>
        <w:ind w:left="4320" w:hanging="360"/>
      </w:pPr>
      <w:rPr>
        <w:rFonts w:ascii="Wingdings" w:hAnsi="Wingdings" w:hint="default"/>
      </w:rPr>
    </w:lvl>
    <w:lvl w:ilvl="6" w:tplc="39C46706">
      <w:start w:val="1"/>
      <w:numFmt w:val="bullet"/>
      <w:lvlText w:val=""/>
      <w:lvlJc w:val="left"/>
      <w:pPr>
        <w:ind w:left="5040" w:hanging="360"/>
      </w:pPr>
      <w:rPr>
        <w:rFonts w:ascii="Symbol" w:hAnsi="Symbol" w:hint="default"/>
      </w:rPr>
    </w:lvl>
    <w:lvl w:ilvl="7" w:tplc="A7F63AA8">
      <w:start w:val="1"/>
      <w:numFmt w:val="bullet"/>
      <w:lvlText w:val="o"/>
      <w:lvlJc w:val="left"/>
      <w:pPr>
        <w:ind w:left="5760" w:hanging="360"/>
      </w:pPr>
      <w:rPr>
        <w:rFonts w:ascii="Courier New" w:hAnsi="Courier New" w:cs="Times New Roman" w:hint="default"/>
      </w:rPr>
    </w:lvl>
    <w:lvl w:ilvl="8" w:tplc="C9F4415C">
      <w:start w:val="1"/>
      <w:numFmt w:val="bullet"/>
      <w:lvlText w:val=""/>
      <w:lvlJc w:val="left"/>
      <w:pPr>
        <w:ind w:left="6480" w:hanging="360"/>
      </w:pPr>
      <w:rPr>
        <w:rFonts w:ascii="Wingdings" w:hAnsi="Wingdings" w:hint="default"/>
      </w:rPr>
    </w:lvl>
  </w:abstractNum>
  <w:abstractNum w:abstractNumId="12" w15:restartNumberingAfterBreak="0">
    <w:nsid w:val="7AE97D1B"/>
    <w:multiLevelType w:val="hybridMultilevel"/>
    <w:tmpl w:val="95AEBEE0"/>
    <w:lvl w:ilvl="0" w:tplc="0809000B">
      <w:start w:val="1"/>
      <w:numFmt w:val="bullet"/>
      <w:lvlText w:val=""/>
      <w:lvlJc w:val="left"/>
      <w:pPr>
        <w:ind w:left="785" w:hanging="360"/>
      </w:pPr>
      <w:rPr>
        <w:rFonts w:ascii="Wingdings" w:hAnsi="Wingdings" w:hint="default"/>
      </w:rPr>
    </w:lvl>
    <w:lvl w:ilvl="1" w:tplc="7F9E5C5A">
      <w:numFmt w:val="bullet"/>
      <w:lvlText w:val="•"/>
      <w:lvlJc w:val="left"/>
      <w:pPr>
        <w:ind w:left="1505" w:hanging="360"/>
      </w:pPr>
      <w:rPr>
        <w:rFonts w:ascii="Verdana" w:eastAsiaTheme="minorHAnsi" w:hAnsi="Verdana" w:cstheme="minorBidi"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3" w15:restartNumberingAfterBreak="0">
    <w:nsid w:val="7BBB197D"/>
    <w:multiLevelType w:val="hybridMultilevel"/>
    <w:tmpl w:val="2D546802"/>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7BE544AF"/>
    <w:multiLevelType w:val="hybridMultilevel"/>
    <w:tmpl w:val="416E7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F47FC3"/>
    <w:multiLevelType w:val="hybridMultilevel"/>
    <w:tmpl w:val="5A7E00B0"/>
    <w:lvl w:ilvl="0" w:tplc="08090003">
      <w:start w:val="1"/>
      <w:numFmt w:val="bullet"/>
      <w:lvlText w:val="o"/>
      <w:lvlJc w:val="left"/>
      <w:pPr>
        <w:ind w:left="720" w:hanging="360"/>
      </w:pPr>
      <w:rPr>
        <w:rFonts w:ascii="Courier New" w:hAnsi="Courier New" w:cs="Courier New" w:hint="default"/>
      </w:rPr>
    </w:lvl>
    <w:lvl w:ilvl="1" w:tplc="0809000F">
      <w:start w:val="1"/>
      <w:numFmt w:val="decimal"/>
      <w:lvlText w:val="%2."/>
      <w:lvlJc w:val="left"/>
      <w:pPr>
        <w:ind w:left="1068"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7"/>
  </w:num>
  <w:num w:numId="5">
    <w:abstractNumId w:val="11"/>
  </w:num>
  <w:num w:numId="6">
    <w:abstractNumId w:val="4"/>
  </w:num>
  <w:num w:numId="7">
    <w:abstractNumId w:val="1"/>
  </w:num>
  <w:num w:numId="8">
    <w:abstractNumId w:val="15"/>
  </w:num>
  <w:num w:numId="9">
    <w:abstractNumId w:val="5"/>
  </w:num>
  <w:num w:numId="10">
    <w:abstractNumId w:val="10"/>
  </w:num>
  <w:num w:numId="11">
    <w:abstractNumId w:val="6"/>
  </w:num>
  <w:num w:numId="12">
    <w:abstractNumId w:val="13"/>
  </w:num>
  <w:num w:numId="13">
    <w:abstractNumId w:val="9"/>
  </w:num>
  <w:num w:numId="14">
    <w:abstractNumId w:val="14"/>
  </w:num>
  <w:num w:numId="15">
    <w:abstractNumId w:val="8"/>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1" w:cryptProviderType="rsaAES" w:cryptAlgorithmClass="hash" w:cryptAlgorithmType="typeAny" w:cryptAlgorithmSid="14" w:cryptSpinCount="100000" w:hash="68DNhZ95hce0bNXM0E9ccrNtOkYZKe1ddfWz9W+i7fufwC3Ftl1adyahyS2x7R0U/A3VwABeaQvDCuhWnAJElA==" w:salt="9voHS8UL85YJiVjizQb93A=="/>
  <w:defaultTabStop w:val="720"/>
  <w:doNotHyphenateCaps/>
  <w:drawingGridHorizontalSpacing w:val="120"/>
  <w:drawingGridVerticalSpacing w:val="39"/>
  <w:displayHorizontalDrawingGridEvery w:val="0"/>
  <w:displayVerticalDrawingGridEvery w:val="2"/>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86"/>
    <w:rsid w:val="00000278"/>
    <w:rsid w:val="00003DE0"/>
    <w:rsid w:val="00011AE8"/>
    <w:rsid w:val="00015AB5"/>
    <w:rsid w:val="0003074D"/>
    <w:rsid w:val="00042C95"/>
    <w:rsid w:val="00043E25"/>
    <w:rsid w:val="000702C2"/>
    <w:rsid w:val="000775BF"/>
    <w:rsid w:val="00090B59"/>
    <w:rsid w:val="000A0BBE"/>
    <w:rsid w:val="000A72A2"/>
    <w:rsid w:val="000B6AA8"/>
    <w:rsid w:val="000F26E2"/>
    <w:rsid w:val="000F30EC"/>
    <w:rsid w:val="001366B7"/>
    <w:rsid w:val="0014100A"/>
    <w:rsid w:val="00154A8B"/>
    <w:rsid w:val="0015676B"/>
    <w:rsid w:val="00167989"/>
    <w:rsid w:val="00171879"/>
    <w:rsid w:val="00196133"/>
    <w:rsid w:val="00197B2D"/>
    <w:rsid w:val="001A01F6"/>
    <w:rsid w:val="001A0E82"/>
    <w:rsid w:val="001D1ECC"/>
    <w:rsid w:val="001E0C8F"/>
    <w:rsid w:val="001F1E9C"/>
    <w:rsid w:val="001F1FEA"/>
    <w:rsid w:val="001F508E"/>
    <w:rsid w:val="002039AE"/>
    <w:rsid w:val="00226064"/>
    <w:rsid w:val="002307D4"/>
    <w:rsid w:val="00245133"/>
    <w:rsid w:val="002653E9"/>
    <w:rsid w:val="00266E52"/>
    <w:rsid w:val="00277E29"/>
    <w:rsid w:val="0028487C"/>
    <w:rsid w:val="002E07A9"/>
    <w:rsid w:val="002E4896"/>
    <w:rsid w:val="002E6E96"/>
    <w:rsid w:val="002F41BE"/>
    <w:rsid w:val="00303EB4"/>
    <w:rsid w:val="00315626"/>
    <w:rsid w:val="00316E63"/>
    <w:rsid w:val="00346125"/>
    <w:rsid w:val="003501CC"/>
    <w:rsid w:val="003528E7"/>
    <w:rsid w:val="00355DB3"/>
    <w:rsid w:val="00356B5E"/>
    <w:rsid w:val="003858EE"/>
    <w:rsid w:val="003906C6"/>
    <w:rsid w:val="00394873"/>
    <w:rsid w:val="00394962"/>
    <w:rsid w:val="003A720C"/>
    <w:rsid w:val="003B4743"/>
    <w:rsid w:val="003D0E68"/>
    <w:rsid w:val="003E0A5E"/>
    <w:rsid w:val="003E3D43"/>
    <w:rsid w:val="003E409B"/>
    <w:rsid w:val="003E4800"/>
    <w:rsid w:val="003F4BBA"/>
    <w:rsid w:val="00430C4D"/>
    <w:rsid w:val="00450088"/>
    <w:rsid w:val="00450FDC"/>
    <w:rsid w:val="004659F7"/>
    <w:rsid w:val="004661FD"/>
    <w:rsid w:val="00471EA0"/>
    <w:rsid w:val="00477930"/>
    <w:rsid w:val="00485D65"/>
    <w:rsid w:val="00494709"/>
    <w:rsid w:val="004A0D70"/>
    <w:rsid w:val="004B165F"/>
    <w:rsid w:val="004C22CB"/>
    <w:rsid w:val="004C2ACD"/>
    <w:rsid w:val="004C3B92"/>
    <w:rsid w:val="004C56EC"/>
    <w:rsid w:val="004D2A23"/>
    <w:rsid w:val="004D2F4C"/>
    <w:rsid w:val="004E0A25"/>
    <w:rsid w:val="004E4733"/>
    <w:rsid w:val="004F02CF"/>
    <w:rsid w:val="004F3A9D"/>
    <w:rsid w:val="00501FFB"/>
    <w:rsid w:val="005038F5"/>
    <w:rsid w:val="005319A7"/>
    <w:rsid w:val="00552EA9"/>
    <w:rsid w:val="00552F06"/>
    <w:rsid w:val="00572F6D"/>
    <w:rsid w:val="00584F46"/>
    <w:rsid w:val="00587001"/>
    <w:rsid w:val="00592C38"/>
    <w:rsid w:val="005A7CCB"/>
    <w:rsid w:val="005E098F"/>
    <w:rsid w:val="005E160F"/>
    <w:rsid w:val="00604BE4"/>
    <w:rsid w:val="00605EDF"/>
    <w:rsid w:val="00612CF6"/>
    <w:rsid w:val="00614421"/>
    <w:rsid w:val="0062377E"/>
    <w:rsid w:val="00656658"/>
    <w:rsid w:val="006573DE"/>
    <w:rsid w:val="00696F97"/>
    <w:rsid w:val="006A36E3"/>
    <w:rsid w:val="006A4703"/>
    <w:rsid w:val="006E2C23"/>
    <w:rsid w:val="006E6307"/>
    <w:rsid w:val="00702038"/>
    <w:rsid w:val="00702B39"/>
    <w:rsid w:val="007156B2"/>
    <w:rsid w:val="00717414"/>
    <w:rsid w:val="0073560C"/>
    <w:rsid w:val="00737CC3"/>
    <w:rsid w:val="0076414C"/>
    <w:rsid w:val="00765AA5"/>
    <w:rsid w:val="007776D2"/>
    <w:rsid w:val="0077784B"/>
    <w:rsid w:val="007A14B3"/>
    <w:rsid w:val="007A1FD5"/>
    <w:rsid w:val="007B7630"/>
    <w:rsid w:val="007D2E75"/>
    <w:rsid w:val="007D3DB3"/>
    <w:rsid w:val="007E7160"/>
    <w:rsid w:val="007F01DB"/>
    <w:rsid w:val="00810BBC"/>
    <w:rsid w:val="0081260E"/>
    <w:rsid w:val="00813DDC"/>
    <w:rsid w:val="00822D91"/>
    <w:rsid w:val="008230E8"/>
    <w:rsid w:val="008256CA"/>
    <w:rsid w:val="00826135"/>
    <w:rsid w:val="0082615E"/>
    <w:rsid w:val="00836017"/>
    <w:rsid w:val="008423CC"/>
    <w:rsid w:val="008431D1"/>
    <w:rsid w:val="0084585F"/>
    <w:rsid w:val="008530DD"/>
    <w:rsid w:val="00861B9D"/>
    <w:rsid w:val="00874A30"/>
    <w:rsid w:val="00875105"/>
    <w:rsid w:val="008A2F2E"/>
    <w:rsid w:val="008A5A79"/>
    <w:rsid w:val="008B4ACD"/>
    <w:rsid w:val="008C301C"/>
    <w:rsid w:val="008D2286"/>
    <w:rsid w:val="008D4A82"/>
    <w:rsid w:val="00917E35"/>
    <w:rsid w:val="00920465"/>
    <w:rsid w:val="00923888"/>
    <w:rsid w:val="00927AE0"/>
    <w:rsid w:val="0093667D"/>
    <w:rsid w:val="00937652"/>
    <w:rsid w:val="00944BCC"/>
    <w:rsid w:val="009459C5"/>
    <w:rsid w:val="009506AF"/>
    <w:rsid w:val="009524EC"/>
    <w:rsid w:val="00966608"/>
    <w:rsid w:val="00967FF4"/>
    <w:rsid w:val="00984DBE"/>
    <w:rsid w:val="009A0A53"/>
    <w:rsid w:val="009C31AF"/>
    <w:rsid w:val="009D20D8"/>
    <w:rsid w:val="009E225E"/>
    <w:rsid w:val="00A00E5F"/>
    <w:rsid w:val="00A04736"/>
    <w:rsid w:val="00A23174"/>
    <w:rsid w:val="00A414E0"/>
    <w:rsid w:val="00A45543"/>
    <w:rsid w:val="00A56C25"/>
    <w:rsid w:val="00A67DF2"/>
    <w:rsid w:val="00AA3378"/>
    <w:rsid w:val="00AC23BC"/>
    <w:rsid w:val="00AD52F5"/>
    <w:rsid w:val="00AE3D8A"/>
    <w:rsid w:val="00AF4D8C"/>
    <w:rsid w:val="00B03094"/>
    <w:rsid w:val="00B0696F"/>
    <w:rsid w:val="00B2264D"/>
    <w:rsid w:val="00B23111"/>
    <w:rsid w:val="00B43D80"/>
    <w:rsid w:val="00B46E1A"/>
    <w:rsid w:val="00B5754E"/>
    <w:rsid w:val="00B72DAA"/>
    <w:rsid w:val="00B861CC"/>
    <w:rsid w:val="00BA3755"/>
    <w:rsid w:val="00BB6FB4"/>
    <w:rsid w:val="00BC0930"/>
    <w:rsid w:val="00BC602E"/>
    <w:rsid w:val="00BD5093"/>
    <w:rsid w:val="00BD5B11"/>
    <w:rsid w:val="00BF26B3"/>
    <w:rsid w:val="00C23686"/>
    <w:rsid w:val="00C25C38"/>
    <w:rsid w:val="00C25C97"/>
    <w:rsid w:val="00C6499D"/>
    <w:rsid w:val="00C74339"/>
    <w:rsid w:val="00C9273E"/>
    <w:rsid w:val="00CA22E9"/>
    <w:rsid w:val="00CB3B24"/>
    <w:rsid w:val="00CB75B9"/>
    <w:rsid w:val="00CE431E"/>
    <w:rsid w:val="00D22498"/>
    <w:rsid w:val="00D24B6C"/>
    <w:rsid w:val="00D30A73"/>
    <w:rsid w:val="00D32787"/>
    <w:rsid w:val="00D32DBF"/>
    <w:rsid w:val="00D417F7"/>
    <w:rsid w:val="00D41809"/>
    <w:rsid w:val="00D60312"/>
    <w:rsid w:val="00D93440"/>
    <w:rsid w:val="00D967A0"/>
    <w:rsid w:val="00DA3861"/>
    <w:rsid w:val="00DB104F"/>
    <w:rsid w:val="00DB65DC"/>
    <w:rsid w:val="00DD3A39"/>
    <w:rsid w:val="00DE6BF6"/>
    <w:rsid w:val="00E00E60"/>
    <w:rsid w:val="00E014DC"/>
    <w:rsid w:val="00E1269F"/>
    <w:rsid w:val="00E128E8"/>
    <w:rsid w:val="00E15012"/>
    <w:rsid w:val="00E320A4"/>
    <w:rsid w:val="00E4453E"/>
    <w:rsid w:val="00E454B6"/>
    <w:rsid w:val="00E52AFA"/>
    <w:rsid w:val="00E57E07"/>
    <w:rsid w:val="00E7215A"/>
    <w:rsid w:val="00E75E65"/>
    <w:rsid w:val="00E77381"/>
    <w:rsid w:val="00E8170B"/>
    <w:rsid w:val="00E9665A"/>
    <w:rsid w:val="00EA02B8"/>
    <w:rsid w:val="00EA158A"/>
    <w:rsid w:val="00EA1720"/>
    <w:rsid w:val="00EA5DF4"/>
    <w:rsid w:val="00ED348E"/>
    <w:rsid w:val="00EE1421"/>
    <w:rsid w:val="00EE3F73"/>
    <w:rsid w:val="00EE5D74"/>
    <w:rsid w:val="00EF2BFC"/>
    <w:rsid w:val="00EF5A51"/>
    <w:rsid w:val="00F02567"/>
    <w:rsid w:val="00F02DDB"/>
    <w:rsid w:val="00F11DD7"/>
    <w:rsid w:val="00F13446"/>
    <w:rsid w:val="00F2668A"/>
    <w:rsid w:val="00F30D16"/>
    <w:rsid w:val="00F35020"/>
    <w:rsid w:val="00F44C04"/>
    <w:rsid w:val="00F47500"/>
    <w:rsid w:val="00F4761F"/>
    <w:rsid w:val="00F51D18"/>
    <w:rsid w:val="00F579C9"/>
    <w:rsid w:val="00F63EC1"/>
    <w:rsid w:val="00F74C44"/>
    <w:rsid w:val="00F83F7F"/>
    <w:rsid w:val="00F9101A"/>
    <w:rsid w:val="00F91EF7"/>
    <w:rsid w:val="00F93FE5"/>
    <w:rsid w:val="00FB3656"/>
    <w:rsid w:val="00FB595F"/>
    <w:rsid w:val="00FD4AC5"/>
    <w:rsid w:val="00FD7AA9"/>
    <w:rsid w:val="00FE2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B7959EB"/>
  <w15:docId w15:val="{47CB8B87-B081-4CB4-808A-A99100F9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15A"/>
    <w:rPr>
      <w:rFonts w:ascii="Arial" w:hAnsi="Arial" w:cs="Arial"/>
      <w:sz w:val="24"/>
      <w:szCs w:val="24"/>
      <w:lang w:eastAsia="en-US"/>
    </w:rPr>
  </w:style>
  <w:style w:type="paragraph" w:styleId="Heading1">
    <w:name w:val="heading 1"/>
    <w:basedOn w:val="Normal"/>
    <w:next w:val="Normal"/>
    <w:link w:val="Heading1Char"/>
    <w:uiPriority w:val="99"/>
    <w:qFormat/>
    <w:rsid w:val="00E7215A"/>
    <w:pPr>
      <w:keepNext/>
      <w:overflowPunct w:val="0"/>
      <w:autoSpaceDE w:val="0"/>
      <w:autoSpaceDN w:val="0"/>
      <w:adjustRightInd w:val="0"/>
      <w:jc w:val="center"/>
      <w:textAlignment w:val="baseline"/>
      <w:outlineLvl w:val="0"/>
    </w:pPr>
    <w:rPr>
      <w:b/>
      <w:bCs/>
      <w:i/>
      <w:iCs/>
      <w:sz w:val="28"/>
      <w:szCs w:val="28"/>
    </w:rPr>
  </w:style>
  <w:style w:type="paragraph" w:styleId="Heading2">
    <w:name w:val="heading 2"/>
    <w:basedOn w:val="Normal"/>
    <w:next w:val="Normal"/>
    <w:link w:val="Heading2Char"/>
    <w:uiPriority w:val="99"/>
    <w:qFormat/>
    <w:rsid w:val="00E7215A"/>
    <w:pPr>
      <w:keepNext/>
      <w:outlineLvl w:val="1"/>
    </w:pPr>
    <w:rPr>
      <w:b/>
      <w:bCs/>
      <w:sz w:val="22"/>
      <w:szCs w:val="22"/>
    </w:rPr>
  </w:style>
  <w:style w:type="paragraph" w:styleId="Heading3">
    <w:name w:val="heading 3"/>
    <w:basedOn w:val="Normal"/>
    <w:next w:val="Normal"/>
    <w:link w:val="Heading3Char"/>
    <w:uiPriority w:val="99"/>
    <w:qFormat/>
    <w:rsid w:val="00E7215A"/>
    <w:pPr>
      <w:keepNext/>
      <w:ind w:left="-513"/>
      <w:jc w:val="both"/>
      <w:outlineLvl w:val="2"/>
    </w:pPr>
    <w:rPr>
      <w:b/>
      <w:bCs/>
      <w:sz w:val="22"/>
      <w:szCs w:val="22"/>
    </w:rPr>
  </w:style>
  <w:style w:type="paragraph" w:styleId="Heading4">
    <w:name w:val="heading 4"/>
    <w:basedOn w:val="Normal"/>
    <w:next w:val="Normal"/>
    <w:link w:val="Heading4Char"/>
    <w:uiPriority w:val="99"/>
    <w:qFormat/>
    <w:rsid w:val="00E7215A"/>
    <w:pPr>
      <w:keepNext/>
      <w:ind w:left="709" w:hanging="709"/>
      <w:jc w:val="both"/>
      <w:outlineLvl w:val="3"/>
    </w:pPr>
    <w:rPr>
      <w:b/>
      <w:bCs/>
      <w:sz w:val="22"/>
      <w:szCs w:val="22"/>
    </w:rPr>
  </w:style>
  <w:style w:type="paragraph" w:styleId="Heading5">
    <w:name w:val="heading 5"/>
    <w:basedOn w:val="Normal"/>
    <w:next w:val="Normal"/>
    <w:link w:val="Heading5Char"/>
    <w:uiPriority w:val="99"/>
    <w:qFormat/>
    <w:rsid w:val="00E7215A"/>
    <w:pPr>
      <w:keepNext/>
      <w:ind w:left="-342"/>
      <w:jc w:val="both"/>
      <w:outlineLvl w:val="4"/>
    </w:pPr>
    <w:rPr>
      <w:b/>
      <w:bCs/>
      <w:sz w:val="22"/>
      <w:szCs w:val="22"/>
    </w:rPr>
  </w:style>
  <w:style w:type="paragraph" w:styleId="Heading6">
    <w:name w:val="heading 6"/>
    <w:basedOn w:val="Normal"/>
    <w:next w:val="Normal"/>
    <w:link w:val="Heading6Char"/>
    <w:uiPriority w:val="99"/>
    <w:qFormat/>
    <w:rsid w:val="00E7215A"/>
    <w:pPr>
      <w:keepNext/>
      <w:ind w:left="-285"/>
      <w:jc w:val="both"/>
      <w:outlineLvl w:val="5"/>
    </w:pPr>
    <w:rPr>
      <w:b/>
      <w:bCs/>
      <w:sz w:val="22"/>
      <w:szCs w:val="22"/>
    </w:rPr>
  </w:style>
  <w:style w:type="paragraph" w:styleId="Heading7">
    <w:name w:val="heading 7"/>
    <w:basedOn w:val="Normal"/>
    <w:next w:val="Normal"/>
    <w:link w:val="Heading7Char"/>
    <w:unhideWhenUsed/>
    <w:qFormat/>
    <w:locked/>
    <w:rsid w:val="00015AB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0E5F"/>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A00E5F"/>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A00E5F"/>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A00E5F"/>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A00E5F"/>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A00E5F"/>
    <w:rPr>
      <w:rFonts w:ascii="Calibri" w:hAnsi="Calibri" w:cs="Calibri"/>
      <w:b/>
      <w:bCs/>
      <w:lang w:eastAsia="en-US"/>
    </w:rPr>
  </w:style>
  <w:style w:type="paragraph" w:styleId="BalloonText">
    <w:name w:val="Balloon Text"/>
    <w:basedOn w:val="Normal"/>
    <w:link w:val="BalloonTextChar"/>
    <w:uiPriority w:val="99"/>
    <w:semiHidden/>
    <w:rsid w:val="00CB75B9"/>
    <w:rPr>
      <w:rFonts w:ascii="Tahoma" w:hAnsi="Tahoma" w:cs="Tahoma"/>
      <w:sz w:val="16"/>
      <w:szCs w:val="16"/>
    </w:rPr>
  </w:style>
  <w:style w:type="character" w:customStyle="1" w:styleId="BalloonTextChar">
    <w:name w:val="Balloon Text Char"/>
    <w:basedOn w:val="DefaultParagraphFont"/>
    <w:link w:val="BalloonText"/>
    <w:uiPriority w:val="99"/>
    <w:locked/>
    <w:rsid w:val="00CB75B9"/>
    <w:rPr>
      <w:rFonts w:ascii="Tahoma" w:hAnsi="Tahoma" w:cs="Tahoma"/>
      <w:sz w:val="16"/>
      <w:szCs w:val="16"/>
      <w:lang w:eastAsia="en-US"/>
    </w:rPr>
  </w:style>
  <w:style w:type="paragraph" w:styleId="Footer">
    <w:name w:val="footer"/>
    <w:basedOn w:val="Normal"/>
    <w:link w:val="FooterChar"/>
    <w:rsid w:val="00E7215A"/>
    <w:pPr>
      <w:tabs>
        <w:tab w:val="center" w:pos="4153"/>
        <w:tab w:val="right" w:pos="8306"/>
      </w:tabs>
      <w:overflowPunct w:val="0"/>
      <w:autoSpaceDE w:val="0"/>
      <w:autoSpaceDN w:val="0"/>
      <w:adjustRightInd w:val="0"/>
      <w:textAlignment w:val="baseline"/>
    </w:pPr>
    <w:rPr>
      <w:sz w:val="22"/>
      <w:szCs w:val="22"/>
    </w:rPr>
  </w:style>
  <w:style w:type="character" w:customStyle="1" w:styleId="FooterChar">
    <w:name w:val="Footer Char"/>
    <w:basedOn w:val="DefaultParagraphFont"/>
    <w:link w:val="Footer"/>
    <w:locked/>
    <w:rsid w:val="00A00E5F"/>
    <w:rPr>
      <w:rFonts w:ascii="Arial" w:hAnsi="Arial" w:cs="Arial"/>
      <w:sz w:val="24"/>
      <w:szCs w:val="24"/>
      <w:lang w:eastAsia="en-US"/>
    </w:rPr>
  </w:style>
  <w:style w:type="paragraph" w:styleId="BodyTextIndent2">
    <w:name w:val="Body Text Indent 2"/>
    <w:basedOn w:val="Normal"/>
    <w:link w:val="BodyTextIndent2Char"/>
    <w:uiPriority w:val="99"/>
    <w:rsid w:val="00E7215A"/>
    <w:pPr>
      <w:overflowPunct w:val="0"/>
      <w:autoSpaceDE w:val="0"/>
      <w:autoSpaceDN w:val="0"/>
      <w:adjustRightInd w:val="0"/>
      <w:ind w:left="709" w:hanging="709"/>
      <w:jc w:val="both"/>
      <w:textAlignment w:val="baseline"/>
    </w:pPr>
    <w:rPr>
      <w:sz w:val="22"/>
      <w:szCs w:val="22"/>
    </w:rPr>
  </w:style>
  <w:style w:type="character" w:customStyle="1" w:styleId="BodyTextIndent2Char">
    <w:name w:val="Body Text Indent 2 Char"/>
    <w:basedOn w:val="DefaultParagraphFont"/>
    <w:link w:val="BodyTextIndent2"/>
    <w:uiPriority w:val="99"/>
    <w:semiHidden/>
    <w:locked/>
    <w:rsid w:val="00A00E5F"/>
    <w:rPr>
      <w:rFonts w:ascii="Arial" w:hAnsi="Arial" w:cs="Arial"/>
      <w:sz w:val="24"/>
      <w:szCs w:val="24"/>
      <w:lang w:eastAsia="en-US"/>
    </w:rPr>
  </w:style>
  <w:style w:type="paragraph" w:styleId="Header">
    <w:name w:val="header"/>
    <w:basedOn w:val="Normal"/>
    <w:link w:val="HeaderChar"/>
    <w:uiPriority w:val="99"/>
    <w:rsid w:val="00E7215A"/>
    <w:pPr>
      <w:tabs>
        <w:tab w:val="center" w:pos="4153"/>
        <w:tab w:val="right" w:pos="8306"/>
      </w:tabs>
    </w:pPr>
  </w:style>
  <w:style w:type="character" w:customStyle="1" w:styleId="HeaderChar">
    <w:name w:val="Header Char"/>
    <w:basedOn w:val="DefaultParagraphFont"/>
    <w:link w:val="Header"/>
    <w:uiPriority w:val="99"/>
    <w:semiHidden/>
    <w:locked/>
    <w:rsid w:val="00A00E5F"/>
    <w:rPr>
      <w:rFonts w:ascii="Arial" w:hAnsi="Arial" w:cs="Arial"/>
      <w:sz w:val="24"/>
      <w:szCs w:val="24"/>
      <w:lang w:eastAsia="en-US"/>
    </w:rPr>
  </w:style>
  <w:style w:type="paragraph" w:styleId="BodyTextIndent">
    <w:name w:val="Body Text Indent"/>
    <w:basedOn w:val="Normal"/>
    <w:link w:val="BodyTextIndentChar"/>
    <w:uiPriority w:val="99"/>
    <w:rsid w:val="00E7215A"/>
    <w:pPr>
      <w:ind w:left="709" w:hanging="709"/>
      <w:jc w:val="both"/>
    </w:pPr>
  </w:style>
  <w:style w:type="character" w:customStyle="1" w:styleId="BodyTextIndentChar">
    <w:name w:val="Body Text Indent Char"/>
    <w:basedOn w:val="DefaultParagraphFont"/>
    <w:link w:val="BodyTextIndent"/>
    <w:uiPriority w:val="99"/>
    <w:semiHidden/>
    <w:locked/>
    <w:rsid w:val="00A00E5F"/>
    <w:rPr>
      <w:rFonts w:ascii="Arial" w:hAnsi="Arial" w:cs="Arial"/>
      <w:sz w:val="24"/>
      <w:szCs w:val="24"/>
      <w:lang w:eastAsia="en-US"/>
    </w:rPr>
  </w:style>
  <w:style w:type="character" w:styleId="PageNumber">
    <w:name w:val="page number"/>
    <w:basedOn w:val="DefaultParagraphFont"/>
    <w:uiPriority w:val="99"/>
    <w:rsid w:val="00E7215A"/>
    <w:rPr>
      <w:rFonts w:cs="Times New Roman"/>
    </w:rPr>
  </w:style>
  <w:style w:type="paragraph" w:styleId="BlockText">
    <w:name w:val="Block Text"/>
    <w:basedOn w:val="Normal"/>
    <w:uiPriority w:val="99"/>
    <w:rsid w:val="00E7215A"/>
    <w:pPr>
      <w:ind w:left="-570" w:right="-777"/>
      <w:jc w:val="both"/>
    </w:pPr>
    <w:rPr>
      <w:b/>
      <w:bCs/>
      <w:sz w:val="22"/>
      <w:szCs w:val="22"/>
    </w:rPr>
  </w:style>
  <w:style w:type="paragraph" w:styleId="BodyText">
    <w:name w:val="Body Text"/>
    <w:basedOn w:val="Normal"/>
    <w:link w:val="BodyTextChar"/>
    <w:uiPriority w:val="99"/>
    <w:rsid w:val="00CB75B9"/>
    <w:pPr>
      <w:spacing w:after="120"/>
    </w:pPr>
  </w:style>
  <w:style w:type="character" w:customStyle="1" w:styleId="BodyTextChar">
    <w:name w:val="Body Text Char"/>
    <w:basedOn w:val="DefaultParagraphFont"/>
    <w:link w:val="BodyText"/>
    <w:uiPriority w:val="99"/>
    <w:locked/>
    <w:rsid w:val="00CB75B9"/>
    <w:rPr>
      <w:rFonts w:ascii="Arial" w:hAnsi="Arial" w:cs="Arial"/>
      <w:sz w:val="24"/>
      <w:szCs w:val="24"/>
      <w:lang w:eastAsia="en-US"/>
    </w:rPr>
  </w:style>
  <w:style w:type="paragraph" w:styleId="BodyTextIndent3">
    <w:name w:val="Body Text Indent 3"/>
    <w:basedOn w:val="Normal"/>
    <w:link w:val="BodyTextIndent3Char"/>
    <w:uiPriority w:val="99"/>
    <w:rsid w:val="00CB75B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B75B9"/>
    <w:rPr>
      <w:rFonts w:ascii="Arial" w:hAnsi="Arial" w:cs="Arial"/>
      <w:sz w:val="16"/>
      <w:szCs w:val="16"/>
      <w:lang w:eastAsia="en-US"/>
    </w:rPr>
  </w:style>
  <w:style w:type="paragraph" w:styleId="ListParagraph">
    <w:name w:val="List Paragraph"/>
    <w:aliases w:val="Dot pt,F5 List Paragraph,List Paragraph1,Numbered Para 1,No Spacing1,List Paragraph Char Char Char,Indicator Text,Bullet Points,MAIN CONTENT,Bullet 1,List Paragraph12,Bullet Style,Normal numbered,List Paragraph11,Colorful List - Accent 11"/>
    <w:basedOn w:val="Normal"/>
    <w:link w:val="ListParagraphChar"/>
    <w:uiPriority w:val="34"/>
    <w:qFormat/>
    <w:rsid w:val="00D22498"/>
    <w:pPr>
      <w:ind w:left="720"/>
    </w:pPr>
  </w:style>
  <w:style w:type="paragraph" w:styleId="Title">
    <w:name w:val="Title"/>
    <w:basedOn w:val="Normal"/>
    <w:link w:val="TitleChar"/>
    <w:uiPriority w:val="99"/>
    <w:qFormat/>
    <w:rsid w:val="00226064"/>
    <w:pPr>
      <w:jc w:val="center"/>
    </w:pPr>
    <w:rPr>
      <w:rFonts w:ascii="Century Schoolbook" w:hAnsi="Century Schoolbook" w:cs="Century Schoolbook"/>
      <w:b/>
      <w:bCs/>
      <w:lang w:eastAsia="en-GB"/>
    </w:rPr>
  </w:style>
  <w:style w:type="character" w:customStyle="1" w:styleId="TitleChar">
    <w:name w:val="Title Char"/>
    <w:basedOn w:val="DefaultParagraphFont"/>
    <w:link w:val="Title"/>
    <w:uiPriority w:val="99"/>
    <w:locked/>
    <w:rsid w:val="00226064"/>
    <w:rPr>
      <w:rFonts w:ascii="Century Schoolbook" w:hAnsi="Century Schoolbook" w:cs="Century Schoolbook"/>
      <w:b/>
      <w:bCs/>
      <w:sz w:val="24"/>
      <w:szCs w:val="24"/>
    </w:rPr>
  </w:style>
  <w:style w:type="table" w:styleId="TableGrid">
    <w:name w:val="Table Grid"/>
    <w:basedOn w:val="TableNormal"/>
    <w:rsid w:val="00226064"/>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rsid w:val="00430C4D"/>
    <w:rPr>
      <w:rFonts w:ascii="Courier New" w:hAnsi="Courier New" w:cs="Courier New"/>
      <w:sz w:val="20"/>
      <w:szCs w:val="20"/>
    </w:rPr>
  </w:style>
  <w:style w:type="character" w:customStyle="1" w:styleId="PlainTextChar">
    <w:name w:val="Plain Text Char"/>
    <w:basedOn w:val="DefaultParagraphFont"/>
    <w:link w:val="PlainText"/>
    <w:uiPriority w:val="99"/>
    <w:locked/>
    <w:rsid w:val="00430C4D"/>
    <w:rPr>
      <w:rFonts w:ascii="Courier New" w:hAnsi="Courier New" w:cs="Courier New"/>
      <w:lang w:eastAsia="en-US"/>
    </w:rPr>
  </w:style>
  <w:style w:type="paragraph" w:styleId="Revision">
    <w:name w:val="Revision"/>
    <w:hidden/>
    <w:uiPriority w:val="99"/>
    <w:semiHidden/>
    <w:rsid w:val="008A2F2E"/>
    <w:rPr>
      <w:rFonts w:ascii="Arial" w:hAnsi="Arial" w:cs="Arial"/>
      <w:sz w:val="24"/>
      <w:szCs w:val="24"/>
      <w:lang w:eastAsia="en-US"/>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List Paragraph12 Char"/>
    <w:basedOn w:val="DefaultParagraphFont"/>
    <w:link w:val="ListParagraph"/>
    <w:uiPriority w:val="34"/>
    <w:qFormat/>
    <w:locked/>
    <w:rsid w:val="004C2ACD"/>
    <w:rPr>
      <w:rFonts w:ascii="Arial" w:hAnsi="Arial" w:cs="Arial"/>
      <w:sz w:val="24"/>
      <w:szCs w:val="24"/>
      <w:lang w:eastAsia="en-US"/>
    </w:rPr>
  </w:style>
  <w:style w:type="character" w:styleId="Hyperlink">
    <w:name w:val="Hyperlink"/>
    <w:basedOn w:val="DefaultParagraphFont"/>
    <w:uiPriority w:val="99"/>
    <w:unhideWhenUsed/>
    <w:rsid w:val="004C2ACD"/>
    <w:rPr>
      <w:color w:val="0000FF"/>
      <w:u w:val="single"/>
    </w:rPr>
  </w:style>
  <w:style w:type="paragraph" w:customStyle="1" w:styleId="xxmsonormal">
    <w:name w:val="x_xmsonormal"/>
    <w:basedOn w:val="Normal"/>
    <w:rsid w:val="004C2ACD"/>
    <w:rPr>
      <w:rFonts w:ascii="Times New Roman" w:eastAsiaTheme="minorHAnsi" w:hAnsi="Times New Roman" w:cs="Times New Roman"/>
      <w:lang w:eastAsia="en-GB"/>
    </w:rPr>
  </w:style>
  <w:style w:type="character" w:customStyle="1" w:styleId="Heading7Char">
    <w:name w:val="Heading 7 Char"/>
    <w:basedOn w:val="DefaultParagraphFont"/>
    <w:link w:val="Heading7"/>
    <w:rsid w:val="00015AB5"/>
    <w:rPr>
      <w:rFonts w:asciiTheme="majorHAnsi" w:eastAsiaTheme="majorEastAsia" w:hAnsiTheme="majorHAnsi" w:cstheme="majorBidi"/>
      <w:i/>
      <w:iCs/>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91">
      <w:bodyDiv w:val="1"/>
      <w:marLeft w:val="0"/>
      <w:marRight w:val="0"/>
      <w:marTop w:val="0"/>
      <w:marBottom w:val="0"/>
      <w:divBdr>
        <w:top w:val="none" w:sz="0" w:space="0" w:color="auto"/>
        <w:left w:val="none" w:sz="0" w:space="0" w:color="auto"/>
        <w:bottom w:val="none" w:sz="0" w:space="0" w:color="auto"/>
        <w:right w:val="none" w:sz="0" w:space="0" w:color="auto"/>
      </w:divBdr>
    </w:div>
    <w:div w:id="18748787">
      <w:bodyDiv w:val="1"/>
      <w:marLeft w:val="0"/>
      <w:marRight w:val="0"/>
      <w:marTop w:val="0"/>
      <w:marBottom w:val="0"/>
      <w:divBdr>
        <w:top w:val="none" w:sz="0" w:space="0" w:color="auto"/>
        <w:left w:val="none" w:sz="0" w:space="0" w:color="auto"/>
        <w:bottom w:val="none" w:sz="0" w:space="0" w:color="auto"/>
        <w:right w:val="none" w:sz="0" w:space="0" w:color="auto"/>
      </w:divBdr>
    </w:div>
    <w:div w:id="1119177765">
      <w:bodyDiv w:val="1"/>
      <w:marLeft w:val="0"/>
      <w:marRight w:val="0"/>
      <w:marTop w:val="0"/>
      <w:marBottom w:val="0"/>
      <w:divBdr>
        <w:top w:val="none" w:sz="0" w:space="0" w:color="auto"/>
        <w:left w:val="none" w:sz="0" w:space="0" w:color="auto"/>
        <w:bottom w:val="none" w:sz="0" w:space="0" w:color="auto"/>
        <w:right w:val="none" w:sz="0" w:space="0" w:color="auto"/>
      </w:divBdr>
    </w:div>
    <w:div w:id="1820726499">
      <w:bodyDiv w:val="1"/>
      <w:marLeft w:val="0"/>
      <w:marRight w:val="0"/>
      <w:marTop w:val="0"/>
      <w:marBottom w:val="0"/>
      <w:divBdr>
        <w:top w:val="none" w:sz="0" w:space="0" w:color="auto"/>
        <w:left w:val="none" w:sz="0" w:space="0" w:color="auto"/>
        <w:bottom w:val="none" w:sz="0" w:space="0" w:color="auto"/>
        <w:right w:val="none" w:sz="0" w:space="0" w:color="auto"/>
      </w:divBdr>
    </w:div>
    <w:div w:id="21399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26F1-79D2-4F69-A75B-36D5203B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998</Words>
  <Characters>5548</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GORSEINON COLLEGE</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GORSEINON COLLEGE</dc:creator>
  <cp:lastModifiedBy>Beverley Hunt</cp:lastModifiedBy>
  <cp:revision>7</cp:revision>
  <cp:lastPrinted>2024-03-28T15:45:00Z</cp:lastPrinted>
  <dcterms:created xsi:type="dcterms:W3CDTF">2024-03-26T14:54:00Z</dcterms:created>
  <dcterms:modified xsi:type="dcterms:W3CDTF">2024-04-11T12:26:00Z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