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5B7" w:rsidRDefault="00ED0C85" w:rsidP="00604A4F">
      <w:pPr>
        <w:jc w:val="center"/>
        <w:rPr>
          <w:b/>
        </w:rPr>
      </w:pPr>
      <w:bookmarkStart w:id="0" w:name="_GoBack"/>
      <w:bookmarkEnd w:id="0"/>
      <w:r>
        <w:rPr>
          <w:noProof/>
          <w:lang w:eastAsia="en-GB"/>
        </w:rPr>
        <w:drawing>
          <wp:inline distT="0" distB="0" distL="0" distR="0" wp14:anchorId="1FE1371C">
            <wp:extent cx="2594247" cy="1982053"/>
            <wp:effectExtent l="0" t="0" r="0" b="0"/>
            <wp:docPr id="3" name="Picture 3" descr="Picture of the Gower College Swansea Logo depicting blue and red sail type shape above the words of the college name in both Welsh, Coleg Gwyr Abertawe and English,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4247" cy="198205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A56138" w:rsidRPr="00B36FF4">
        <w:rPr>
          <w:b/>
        </w:rPr>
        <w:tab/>
      </w:r>
    </w:p>
    <w:p w:rsidR="00604A4F" w:rsidRPr="00604A4F" w:rsidRDefault="00604A4F" w:rsidP="00604A4F">
      <w:pPr>
        <w:jc w:val="center"/>
        <w:rPr>
          <w:b/>
        </w:rPr>
      </w:pPr>
    </w:p>
    <w:p w:rsidR="001337E9" w:rsidRPr="00604A4F" w:rsidRDefault="00E04E75" w:rsidP="00604A4F">
      <w:pPr>
        <w:pStyle w:val="Title"/>
        <w:rPr>
          <w:rFonts w:ascii="Verdana" w:hAnsi="Verdana"/>
          <w:b w:val="0"/>
          <w:sz w:val="48"/>
          <w:szCs w:val="48"/>
        </w:rPr>
      </w:pPr>
      <w:r w:rsidRPr="00604A4F">
        <w:rPr>
          <w:rFonts w:ascii="Verdana" w:hAnsi="Verdana"/>
          <w:b w:val="0"/>
          <w:sz w:val="48"/>
          <w:szCs w:val="48"/>
        </w:rPr>
        <w:t>R</w:t>
      </w:r>
      <w:r w:rsidR="00604A4F">
        <w:rPr>
          <w:rFonts w:ascii="Verdana" w:hAnsi="Verdana"/>
          <w:b w:val="0"/>
          <w:sz w:val="48"/>
          <w:szCs w:val="48"/>
        </w:rPr>
        <w:t>efunds Policy</w:t>
      </w:r>
    </w:p>
    <w:p w:rsidR="00604A4F" w:rsidRDefault="00604A4F" w:rsidP="00604A4F"/>
    <w:p w:rsidR="0090278A" w:rsidRDefault="0090278A" w:rsidP="00604A4F"/>
    <w:p w:rsidR="00604A4F" w:rsidRPr="00604A4F" w:rsidRDefault="00604A4F" w:rsidP="0090278A">
      <w:pPr>
        <w:ind w:left="794" w:firstLine="794"/>
      </w:pPr>
      <w:r w:rsidRPr="00604A4F">
        <w:t>Issue</w:t>
      </w:r>
      <w:r>
        <w:tab/>
      </w:r>
      <w:r>
        <w:tab/>
      </w:r>
      <w:r>
        <w:tab/>
        <w:t>July 2024</w:t>
      </w:r>
    </w:p>
    <w:p w:rsidR="00604A4F" w:rsidRPr="00604A4F" w:rsidRDefault="00604A4F" w:rsidP="00604A4F"/>
    <w:p w:rsidR="00604A4F" w:rsidRPr="00604A4F" w:rsidRDefault="00604A4F" w:rsidP="0090278A">
      <w:pPr>
        <w:ind w:left="794" w:firstLine="794"/>
      </w:pPr>
      <w:r w:rsidRPr="00604A4F">
        <w:t>Review Date</w:t>
      </w:r>
      <w:r>
        <w:tab/>
      </w:r>
      <w:r>
        <w:tab/>
        <w:t>July 2027</w:t>
      </w:r>
    </w:p>
    <w:p w:rsidR="00604A4F" w:rsidRPr="00604A4F" w:rsidRDefault="00604A4F" w:rsidP="00604A4F"/>
    <w:p w:rsidR="00604A4F" w:rsidRDefault="00604A4F" w:rsidP="0090278A">
      <w:pPr>
        <w:ind w:left="794" w:firstLine="794"/>
      </w:pPr>
      <w:r w:rsidRPr="00604A4F">
        <w:t>Originator</w:t>
      </w:r>
      <w:r>
        <w:tab/>
      </w:r>
      <w:r>
        <w:tab/>
        <w:t>Mike Glover</w:t>
      </w:r>
    </w:p>
    <w:p w:rsidR="00604A4F" w:rsidRPr="008561E0" w:rsidRDefault="00604A4F" w:rsidP="00604A4F">
      <w:pPr>
        <w:ind w:left="3250" w:firstLine="720"/>
      </w:pPr>
      <w:r w:rsidRPr="008561E0">
        <w:t>Vice Principal Finance &amp; MIS</w:t>
      </w:r>
    </w:p>
    <w:p w:rsidR="00604A4F" w:rsidRPr="00604A4F" w:rsidRDefault="00604A4F" w:rsidP="00604A4F"/>
    <w:p w:rsidR="00604A4F" w:rsidRPr="00604A4F" w:rsidRDefault="00604A4F" w:rsidP="0090278A">
      <w:pPr>
        <w:ind w:left="3970" w:hanging="2382"/>
      </w:pPr>
      <w:r w:rsidRPr="00604A4F">
        <w:t>Location of Policy</w:t>
      </w:r>
      <w:r>
        <w:tab/>
      </w:r>
      <w:r w:rsidRPr="00FD6858">
        <w:t>BIZ-</w:t>
      </w:r>
      <w:proofErr w:type="spellStart"/>
      <w:r w:rsidRPr="00FD6858">
        <w:t>Sharepoint</w:t>
      </w:r>
      <w:proofErr w:type="spellEnd"/>
      <w:r w:rsidRPr="00FD6858">
        <w:t>/Intranet/Policies &amp; Procedures/Finance</w:t>
      </w:r>
    </w:p>
    <w:p w:rsidR="00604A4F" w:rsidRPr="00604A4F" w:rsidRDefault="00604A4F" w:rsidP="00604A4F"/>
    <w:p w:rsidR="00604A4F" w:rsidRPr="00604A4F" w:rsidRDefault="00604A4F" w:rsidP="0090278A">
      <w:pPr>
        <w:ind w:left="794" w:firstLine="794"/>
      </w:pPr>
      <w:r w:rsidRPr="00604A4F">
        <w:t>Approved by</w:t>
      </w:r>
      <w:r>
        <w:tab/>
      </w:r>
      <w:r>
        <w:tab/>
        <w:t>Senior Leadership Team 20.06.24</w:t>
      </w:r>
    </w:p>
    <w:p w:rsidR="00604A4F" w:rsidRPr="00604A4F" w:rsidRDefault="00604A4F" w:rsidP="00604A4F"/>
    <w:p w:rsidR="00604A4F" w:rsidRPr="00604A4F" w:rsidRDefault="00604A4F" w:rsidP="0090278A">
      <w:pPr>
        <w:ind w:left="794" w:firstLine="794"/>
      </w:pPr>
      <w:r w:rsidRPr="00604A4F">
        <w:t>Version</w:t>
      </w:r>
      <w:r>
        <w:tab/>
      </w:r>
      <w:r>
        <w:tab/>
        <w:t>4.00</w:t>
      </w:r>
    </w:p>
    <w:p w:rsidR="00604A4F" w:rsidRPr="00604A4F" w:rsidRDefault="00604A4F" w:rsidP="00604A4F"/>
    <w:p w:rsidR="00604A4F" w:rsidRPr="00604A4F" w:rsidRDefault="00604A4F" w:rsidP="0090278A">
      <w:pPr>
        <w:ind w:left="794" w:firstLine="794"/>
      </w:pPr>
      <w:r w:rsidRPr="00604A4F">
        <w:t>Category</w:t>
      </w:r>
      <w:r>
        <w:tab/>
      </w:r>
      <w:r>
        <w:tab/>
        <w:t>Public</w:t>
      </w:r>
    </w:p>
    <w:p w:rsidR="00604A4F" w:rsidRPr="00604A4F" w:rsidRDefault="00604A4F" w:rsidP="00604A4F"/>
    <w:p w:rsidR="001337E9" w:rsidRPr="004517B9" w:rsidRDefault="001337E9" w:rsidP="00A85E41">
      <w:pPr>
        <w:jc w:val="center"/>
        <w:rPr>
          <w:rFonts w:ascii="Arial" w:hAnsi="Arial"/>
          <w:b/>
          <w:sz w:val="44"/>
        </w:rPr>
      </w:pPr>
    </w:p>
    <w:p w:rsidR="004D176E" w:rsidRPr="00604A4F" w:rsidRDefault="008F3270" w:rsidP="00604A4F">
      <w:pPr>
        <w:rPr>
          <w:rFonts w:cs="Arial"/>
          <w:b/>
          <w:sz w:val="22"/>
          <w:szCs w:val="22"/>
        </w:rPr>
      </w:pPr>
      <w:r w:rsidRPr="004517B9">
        <w:rPr>
          <w:b/>
        </w:rPr>
        <w:br w:type="page"/>
      </w:r>
      <w:r w:rsidR="004D176E" w:rsidRPr="00B36FF4">
        <w:rPr>
          <w:sz w:val="22"/>
          <w:szCs w:val="22"/>
        </w:rPr>
        <w:lastRenderedPageBreak/>
        <w:t>Gower College Swansea is committed to actively promoting access, entry and participation on its courses by all members of the community.</w:t>
      </w:r>
    </w:p>
    <w:p w:rsidR="004D176E" w:rsidRPr="00B36FF4" w:rsidRDefault="004D176E" w:rsidP="004D176E">
      <w:pPr>
        <w:jc w:val="both"/>
        <w:rPr>
          <w:sz w:val="22"/>
          <w:szCs w:val="22"/>
        </w:rPr>
      </w:pPr>
    </w:p>
    <w:p w:rsidR="004D176E" w:rsidRPr="00B36FF4" w:rsidRDefault="004D176E" w:rsidP="004D176E">
      <w:pPr>
        <w:jc w:val="both"/>
        <w:rPr>
          <w:sz w:val="22"/>
          <w:szCs w:val="22"/>
        </w:rPr>
      </w:pPr>
      <w:r w:rsidRPr="00B36FF4">
        <w:rPr>
          <w:sz w:val="22"/>
          <w:szCs w:val="22"/>
        </w:rPr>
        <w:t>Where the number of students attending a class falls to a level at which the class is no longer viable, the College retains the right to merge the class with another group or close the class if necessary.</w:t>
      </w:r>
    </w:p>
    <w:p w:rsidR="004D176E" w:rsidRPr="00B36FF4" w:rsidRDefault="004D176E" w:rsidP="004D176E">
      <w:pPr>
        <w:jc w:val="both"/>
        <w:rPr>
          <w:sz w:val="22"/>
          <w:szCs w:val="22"/>
        </w:rPr>
      </w:pPr>
    </w:p>
    <w:p w:rsidR="004D176E" w:rsidRPr="00B36FF4" w:rsidRDefault="004D176E" w:rsidP="004D176E">
      <w:pPr>
        <w:pStyle w:val="BodyTextIndent2"/>
        <w:ind w:left="0"/>
        <w:jc w:val="both"/>
        <w:rPr>
          <w:rFonts w:ascii="Verdana" w:hAnsi="Verdana"/>
          <w:sz w:val="22"/>
          <w:szCs w:val="22"/>
        </w:rPr>
      </w:pPr>
      <w:r w:rsidRPr="00B36FF4">
        <w:rPr>
          <w:rFonts w:ascii="Verdana" w:hAnsi="Verdana"/>
          <w:sz w:val="22"/>
          <w:szCs w:val="22"/>
        </w:rPr>
        <w:t>In determining our refunds policy for students withdrawing from courses, the College has a duty to take account of course viability and our commitment to those students who reasonably expect their courses to continue for the full duration.</w:t>
      </w:r>
    </w:p>
    <w:p w:rsidR="004D176E" w:rsidRPr="00B36FF4" w:rsidRDefault="004D176E" w:rsidP="004D176E">
      <w:pPr>
        <w:jc w:val="both"/>
        <w:rPr>
          <w:sz w:val="22"/>
          <w:szCs w:val="22"/>
        </w:rPr>
      </w:pPr>
    </w:p>
    <w:p w:rsidR="004D176E" w:rsidRPr="00B36FF4" w:rsidRDefault="004D176E" w:rsidP="004D176E">
      <w:pPr>
        <w:jc w:val="both"/>
        <w:rPr>
          <w:sz w:val="22"/>
          <w:szCs w:val="22"/>
        </w:rPr>
      </w:pPr>
      <w:r w:rsidRPr="00B36FF4">
        <w:rPr>
          <w:sz w:val="22"/>
          <w:szCs w:val="22"/>
        </w:rPr>
        <w:t>A full refund of a course fee will be given on request only if:</w:t>
      </w:r>
    </w:p>
    <w:p w:rsidR="004D176E" w:rsidRPr="00B36FF4" w:rsidRDefault="004D176E" w:rsidP="0090278A">
      <w:pPr>
        <w:rPr>
          <w:sz w:val="22"/>
          <w:szCs w:val="22"/>
        </w:rPr>
      </w:pPr>
    </w:p>
    <w:p w:rsidR="004D176E" w:rsidRPr="00B36FF4" w:rsidRDefault="004D176E" w:rsidP="0090278A">
      <w:pPr>
        <w:numPr>
          <w:ilvl w:val="0"/>
          <w:numId w:val="26"/>
        </w:numPr>
        <w:rPr>
          <w:sz w:val="22"/>
          <w:szCs w:val="22"/>
        </w:rPr>
      </w:pPr>
      <w:r w:rsidRPr="00B36FF4">
        <w:rPr>
          <w:sz w:val="22"/>
          <w:szCs w:val="22"/>
        </w:rPr>
        <w:t>A course is cancelled by the College.</w:t>
      </w:r>
    </w:p>
    <w:p w:rsidR="004D176E" w:rsidRPr="00B36FF4" w:rsidRDefault="004D176E" w:rsidP="0090278A">
      <w:pPr>
        <w:rPr>
          <w:sz w:val="22"/>
          <w:szCs w:val="22"/>
        </w:rPr>
      </w:pPr>
    </w:p>
    <w:p w:rsidR="004D176E" w:rsidRPr="00B36FF4" w:rsidRDefault="004D176E" w:rsidP="0090278A">
      <w:pPr>
        <w:numPr>
          <w:ilvl w:val="0"/>
          <w:numId w:val="26"/>
        </w:numPr>
        <w:rPr>
          <w:sz w:val="22"/>
          <w:szCs w:val="22"/>
        </w:rPr>
      </w:pPr>
      <w:r w:rsidRPr="00B36FF4">
        <w:rPr>
          <w:sz w:val="22"/>
          <w:szCs w:val="22"/>
        </w:rPr>
        <w:t>The course day, time or mode of delivery or venue is changed by the College.</w:t>
      </w:r>
    </w:p>
    <w:p w:rsidR="004D176E" w:rsidRPr="00B36FF4" w:rsidRDefault="004D176E" w:rsidP="004D176E">
      <w:pPr>
        <w:jc w:val="both"/>
        <w:rPr>
          <w:sz w:val="22"/>
          <w:szCs w:val="22"/>
        </w:rPr>
      </w:pPr>
    </w:p>
    <w:p w:rsidR="004D176E" w:rsidRPr="00B36FF4" w:rsidRDefault="004D176E" w:rsidP="004D176E">
      <w:pPr>
        <w:pStyle w:val="Heading1"/>
        <w:spacing w:before="0" w:after="0"/>
        <w:jc w:val="both"/>
        <w:rPr>
          <w:rFonts w:ascii="Verdana" w:hAnsi="Verdana"/>
          <w:kern w:val="0"/>
          <w:sz w:val="22"/>
          <w:szCs w:val="22"/>
          <w:u w:val="single"/>
        </w:rPr>
      </w:pPr>
      <w:r w:rsidRPr="00B36FF4">
        <w:rPr>
          <w:rFonts w:ascii="Verdana" w:hAnsi="Verdana"/>
          <w:kern w:val="0"/>
          <w:sz w:val="22"/>
          <w:szCs w:val="22"/>
          <w:u w:val="single"/>
        </w:rPr>
        <w:t>Refunds will not normally be given in any other circumstances</w:t>
      </w:r>
    </w:p>
    <w:p w:rsidR="004D176E" w:rsidRPr="00B36FF4" w:rsidRDefault="004D176E" w:rsidP="004D176E">
      <w:pPr>
        <w:jc w:val="both"/>
        <w:rPr>
          <w:sz w:val="22"/>
          <w:szCs w:val="22"/>
        </w:rPr>
      </w:pPr>
    </w:p>
    <w:p w:rsidR="004D176E" w:rsidRPr="00B36FF4" w:rsidRDefault="004D176E" w:rsidP="0090278A">
      <w:pPr>
        <w:rPr>
          <w:sz w:val="22"/>
          <w:szCs w:val="22"/>
        </w:rPr>
      </w:pPr>
      <w:r w:rsidRPr="00B36FF4">
        <w:rPr>
          <w:sz w:val="22"/>
          <w:szCs w:val="22"/>
        </w:rPr>
        <w:t xml:space="preserve">The decision to refund fees will be at the College’s discretion. </w:t>
      </w:r>
    </w:p>
    <w:p w:rsidR="004D176E" w:rsidRDefault="004D176E" w:rsidP="0090278A">
      <w:pPr>
        <w:rPr>
          <w:sz w:val="22"/>
          <w:szCs w:val="22"/>
        </w:rPr>
      </w:pPr>
    </w:p>
    <w:p w:rsidR="004D176E" w:rsidRDefault="004D176E" w:rsidP="0090278A">
      <w:pPr>
        <w:rPr>
          <w:sz w:val="22"/>
          <w:szCs w:val="22"/>
        </w:rPr>
      </w:pPr>
      <w:r>
        <w:rPr>
          <w:sz w:val="22"/>
          <w:szCs w:val="22"/>
        </w:rPr>
        <w:t xml:space="preserve">Any refunds due on HE courses will be made in accordance with the </w:t>
      </w:r>
      <w:r w:rsidRPr="00295273">
        <w:rPr>
          <w:sz w:val="22"/>
          <w:szCs w:val="22"/>
        </w:rPr>
        <w:t>relevant</w:t>
      </w:r>
      <w:r>
        <w:rPr>
          <w:sz w:val="22"/>
          <w:szCs w:val="22"/>
        </w:rPr>
        <w:t xml:space="preserve"> HEI franchising partner’s policy.</w:t>
      </w:r>
    </w:p>
    <w:p w:rsidR="004D176E" w:rsidRPr="00B36FF4" w:rsidRDefault="004D176E" w:rsidP="0090278A">
      <w:pPr>
        <w:rPr>
          <w:sz w:val="22"/>
          <w:szCs w:val="22"/>
        </w:rPr>
      </w:pPr>
    </w:p>
    <w:p w:rsidR="004D176E" w:rsidRPr="006750B3" w:rsidRDefault="004D176E" w:rsidP="0090278A">
      <w:pPr>
        <w:rPr>
          <w:sz w:val="22"/>
          <w:szCs w:val="22"/>
        </w:rPr>
      </w:pPr>
      <w:r w:rsidRPr="00B36FF4">
        <w:rPr>
          <w:sz w:val="22"/>
          <w:szCs w:val="22"/>
        </w:rPr>
        <w:t>Gower College Swansea reserves the right to charge an administration fee for refunds.</w:t>
      </w:r>
      <w:r>
        <w:rPr>
          <w:sz w:val="22"/>
          <w:szCs w:val="22"/>
        </w:rPr>
        <w:t xml:space="preserve"> </w:t>
      </w:r>
      <w:r w:rsidRPr="006750B3">
        <w:rPr>
          <w:sz w:val="22"/>
          <w:szCs w:val="22"/>
        </w:rPr>
        <w:t>The College will offset any costs, eg resources, examination costs, it may have incurred against any refund of fees due.</w:t>
      </w:r>
    </w:p>
    <w:p w:rsidR="004D176E" w:rsidRPr="00B36FF4" w:rsidRDefault="004D176E" w:rsidP="0090278A">
      <w:pPr>
        <w:rPr>
          <w:sz w:val="22"/>
          <w:szCs w:val="22"/>
        </w:rPr>
      </w:pPr>
    </w:p>
    <w:p w:rsidR="004D176E" w:rsidRDefault="004D176E" w:rsidP="0090278A">
      <w:pPr>
        <w:pStyle w:val="BodyText2"/>
        <w:rPr>
          <w:rFonts w:ascii="Verdana" w:hAnsi="Verdana"/>
          <w:sz w:val="22"/>
          <w:szCs w:val="22"/>
        </w:rPr>
      </w:pPr>
      <w:r w:rsidRPr="00B36FF4">
        <w:rPr>
          <w:rFonts w:ascii="Verdana" w:hAnsi="Verdana"/>
          <w:sz w:val="22"/>
          <w:szCs w:val="22"/>
        </w:rPr>
        <w:t>Any refund request will be considered and responded to within 4 weeks of receipt.</w:t>
      </w:r>
    </w:p>
    <w:p w:rsidR="004D176E" w:rsidRDefault="004D176E" w:rsidP="0090278A">
      <w:pPr>
        <w:pStyle w:val="BodyText2"/>
        <w:rPr>
          <w:rFonts w:ascii="Verdana" w:hAnsi="Verdana"/>
          <w:sz w:val="22"/>
          <w:szCs w:val="22"/>
        </w:rPr>
      </w:pPr>
    </w:p>
    <w:p w:rsidR="004D176E" w:rsidRPr="008248EA" w:rsidRDefault="004D176E" w:rsidP="0090278A">
      <w:pPr>
        <w:rPr>
          <w:b/>
          <w:sz w:val="22"/>
        </w:rPr>
      </w:pPr>
      <w:r w:rsidRPr="008248EA">
        <w:rPr>
          <w:b/>
          <w:sz w:val="22"/>
        </w:rPr>
        <w:t xml:space="preserve">The Welsh Language </w:t>
      </w:r>
    </w:p>
    <w:p w:rsidR="004D176E" w:rsidRPr="008248EA" w:rsidRDefault="004D176E" w:rsidP="0090278A">
      <w:pPr>
        <w:rPr>
          <w:b/>
          <w:sz w:val="22"/>
        </w:rPr>
      </w:pPr>
    </w:p>
    <w:p w:rsidR="004D176E" w:rsidRPr="00502DE8" w:rsidRDefault="004D176E" w:rsidP="0090278A">
      <w:pPr>
        <w:rPr>
          <w:sz w:val="22"/>
        </w:rPr>
      </w:pPr>
      <w:r w:rsidRPr="00502DE8">
        <w:rPr>
          <w:sz w:val="22"/>
        </w:rPr>
        <w:t xml:space="preserve">Mae Coleg </w:t>
      </w:r>
      <w:proofErr w:type="spellStart"/>
      <w:r w:rsidRPr="00502DE8">
        <w:rPr>
          <w:sz w:val="22"/>
        </w:rPr>
        <w:t>Gŵyr</w:t>
      </w:r>
      <w:proofErr w:type="spellEnd"/>
      <w:r w:rsidRPr="00502DE8">
        <w:rPr>
          <w:sz w:val="22"/>
        </w:rPr>
        <w:t xml:space="preserve"> Abertawe </w:t>
      </w:r>
      <w:proofErr w:type="spellStart"/>
      <w:r w:rsidRPr="00502DE8">
        <w:rPr>
          <w:sz w:val="22"/>
        </w:rPr>
        <w:t>yn</w:t>
      </w:r>
      <w:proofErr w:type="spellEnd"/>
      <w:r w:rsidRPr="00502DE8">
        <w:rPr>
          <w:sz w:val="22"/>
        </w:rPr>
        <w:t xml:space="preserve"> </w:t>
      </w:r>
      <w:proofErr w:type="spellStart"/>
      <w:r w:rsidRPr="00502DE8">
        <w:rPr>
          <w:sz w:val="22"/>
        </w:rPr>
        <w:t>ymrwymedig</w:t>
      </w:r>
      <w:proofErr w:type="spellEnd"/>
      <w:r w:rsidRPr="00502DE8">
        <w:rPr>
          <w:sz w:val="22"/>
        </w:rPr>
        <w:t xml:space="preserve"> </w:t>
      </w:r>
      <w:proofErr w:type="spellStart"/>
      <w:r w:rsidRPr="00502DE8">
        <w:rPr>
          <w:sz w:val="22"/>
        </w:rPr>
        <w:t>i</w:t>
      </w:r>
      <w:proofErr w:type="spellEnd"/>
      <w:r w:rsidRPr="00502DE8">
        <w:rPr>
          <w:sz w:val="22"/>
        </w:rPr>
        <w:t xml:space="preserve"> </w:t>
      </w:r>
      <w:proofErr w:type="spellStart"/>
      <w:r w:rsidRPr="00502DE8">
        <w:rPr>
          <w:sz w:val="22"/>
        </w:rPr>
        <w:t>hyrwyddo’r</w:t>
      </w:r>
      <w:proofErr w:type="spellEnd"/>
      <w:r w:rsidRPr="00502DE8">
        <w:rPr>
          <w:sz w:val="22"/>
        </w:rPr>
        <w:t xml:space="preserve"> </w:t>
      </w:r>
      <w:proofErr w:type="spellStart"/>
      <w:r w:rsidRPr="00502DE8">
        <w:rPr>
          <w:sz w:val="22"/>
        </w:rPr>
        <w:t>iaith</w:t>
      </w:r>
      <w:proofErr w:type="spellEnd"/>
      <w:r w:rsidRPr="00502DE8">
        <w:rPr>
          <w:sz w:val="22"/>
        </w:rPr>
        <w:t xml:space="preserve"> </w:t>
      </w:r>
      <w:proofErr w:type="spellStart"/>
      <w:r w:rsidRPr="00502DE8">
        <w:rPr>
          <w:sz w:val="22"/>
        </w:rPr>
        <w:t>Gymraeg</w:t>
      </w:r>
      <w:proofErr w:type="spellEnd"/>
      <w:r w:rsidRPr="00502DE8">
        <w:rPr>
          <w:sz w:val="22"/>
        </w:rPr>
        <w:t xml:space="preserve">, </w:t>
      </w:r>
      <w:proofErr w:type="spellStart"/>
      <w:r w:rsidRPr="00502DE8">
        <w:rPr>
          <w:sz w:val="22"/>
        </w:rPr>
        <w:t>yn</w:t>
      </w:r>
      <w:proofErr w:type="spellEnd"/>
      <w:r w:rsidRPr="00502DE8">
        <w:rPr>
          <w:sz w:val="22"/>
        </w:rPr>
        <w:t xml:space="preserve"> </w:t>
      </w:r>
      <w:proofErr w:type="spellStart"/>
      <w:r w:rsidRPr="00502DE8">
        <w:rPr>
          <w:sz w:val="22"/>
        </w:rPr>
        <w:t>unol</w:t>
      </w:r>
      <w:proofErr w:type="spellEnd"/>
      <w:r w:rsidRPr="00502DE8">
        <w:rPr>
          <w:sz w:val="22"/>
        </w:rPr>
        <w:t xml:space="preserve"> â </w:t>
      </w:r>
      <w:proofErr w:type="spellStart"/>
      <w:r w:rsidRPr="00502DE8">
        <w:rPr>
          <w:sz w:val="22"/>
        </w:rPr>
        <w:t>Safonau’r</w:t>
      </w:r>
      <w:proofErr w:type="spellEnd"/>
      <w:r w:rsidRPr="00502DE8">
        <w:rPr>
          <w:sz w:val="22"/>
        </w:rPr>
        <w:t xml:space="preserve"> </w:t>
      </w:r>
      <w:proofErr w:type="spellStart"/>
      <w:r w:rsidRPr="00502DE8">
        <w:rPr>
          <w:sz w:val="22"/>
        </w:rPr>
        <w:t>Iaith</w:t>
      </w:r>
      <w:proofErr w:type="spellEnd"/>
      <w:r w:rsidRPr="00502DE8">
        <w:rPr>
          <w:sz w:val="22"/>
        </w:rPr>
        <w:t xml:space="preserve"> </w:t>
      </w:r>
      <w:proofErr w:type="spellStart"/>
      <w:r w:rsidRPr="00502DE8">
        <w:rPr>
          <w:sz w:val="22"/>
        </w:rPr>
        <w:t>Gymraeg</w:t>
      </w:r>
      <w:proofErr w:type="spellEnd"/>
      <w:r w:rsidRPr="00502DE8">
        <w:rPr>
          <w:sz w:val="22"/>
        </w:rPr>
        <w:t xml:space="preserve"> a </w:t>
      </w:r>
      <w:proofErr w:type="spellStart"/>
      <w:r w:rsidRPr="00502DE8">
        <w:rPr>
          <w:sz w:val="22"/>
        </w:rPr>
        <w:t>Mesur</w:t>
      </w:r>
      <w:proofErr w:type="spellEnd"/>
      <w:r w:rsidRPr="00502DE8">
        <w:rPr>
          <w:sz w:val="22"/>
        </w:rPr>
        <w:t xml:space="preserve"> y </w:t>
      </w:r>
      <w:proofErr w:type="spellStart"/>
      <w:r w:rsidRPr="00502DE8">
        <w:rPr>
          <w:sz w:val="22"/>
        </w:rPr>
        <w:t>Gymraeg</w:t>
      </w:r>
      <w:proofErr w:type="spellEnd"/>
      <w:r w:rsidRPr="00502DE8">
        <w:rPr>
          <w:sz w:val="22"/>
        </w:rPr>
        <w:t xml:space="preserve"> (Cymru) 2011.</w:t>
      </w:r>
    </w:p>
    <w:p w:rsidR="004D176E" w:rsidRPr="00502DE8" w:rsidRDefault="004D176E" w:rsidP="0090278A">
      <w:pPr>
        <w:rPr>
          <w:sz w:val="22"/>
        </w:rPr>
      </w:pPr>
    </w:p>
    <w:p w:rsidR="004D176E" w:rsidRPr="00502DE8" w:rsidRDefault="004D176E" w:rsidP="0090278A">
      <w:pPr>
        <w:rPr>
          <w:sz w:val="22"/>
        </w:rPr>
      </w:pPr>
      <w:r w:rsidRPr="00502DE8">
        <w:rPr>
          <w:sz w:val="22"/>
        </w:rPr>
        <w:t>Gower College Swansea is committed to the promotion of the Welsh language, in accordance with the Welsh Language Standards and the Welsh Language (Wales) Measure 2011.</w:t>
      </w:r>
    </w:p>
    <w:p w:rsidR="00FE7D72" w:rsidRPr="00B36FF4" w:rsidRDefault="00FE7D72" w:rsidP="00453695">
      <w:pPr>
        <w:rPr>
          <w:sz w:val="22"/>
          <w:szCs w:val="22"/>
        </w:rPr>
      </w:pPr>
    </w:p>
    <w:sectPr w:rsidR="00FE7D72" w:rsidRPr="00B36FF4" w:rsidSect="009E2260">
      <w:footerReference w:type="even" r:id="rId9"/>
      <w:footerReference w:type="default" r:id="rId10"/>
      <w:footerReference w:type="first" r:id="rId11"/>
      <w:pgSz w:w="11906" w:h="16838" w:code="9"/>
      <w:pgMar w:top="1411" w:right="1440" w:bottom="1411" w:left="1440" w:header="706" w:footer="79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414" w:rsidRDefault="008F0414">
      <w:r>
        <w:separator/>
      </w:r>
    </w:p>
  </w:endnote>
  <w:endnote w:type="continuationSeparator" w:id="0">
    <w:p w:rsidR="008F0414" w:rsidRDefault="008F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Elementary SF">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89D" w:rsidRDefault="00A8189D" w:rsidP="008572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189D" w:rsidRDefault="00A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1365"/>
    </w:tblGrid>
    <w:tr w:rsidR="00340BAF" w:rsidRPr="009D559C" w:rsidTr="00D95154">
      <w:tc>
        <w:tcPr>
          <w:tcW w:w="7848" w:type="dxa"/>
        </w:tcPr>
        <w:p w:rsidR="00340BAF" w:rsidRPr="00613F47" w:rsidRDefault="00340BAF" w:rsidP="00340BAF">
          <w:pPr>
            <w:pStyle w:val="Footer"/>
            <w:rPr>
              <w:sz w:val="16"/>
            </w:rPr>
          </w:pPr>
        </w:p>
      </w:tc>
      <w:tc>
        <w:tcPr>
          <w:tcW w:w="1394" w:type="dxa"/>
        </w:tcPr>
        <w:p w:rsidR="00340BAF" w:rsidRPr="00FE68D1" w:rsidRDefault="00340BAF" w:rsidP="00340BAF">
          <w:pPr>
            <w:pStyle w:val="Footer"/>
            <w:jc w:val="right"/>
            <w:rPr>
              <w:i/>
              <w:sz w:val="20"/>
            </w:rPr>
          </w:pPr>
        </w:p>
      </w:tc>
    </w:tr>
  </w:tbl>
  <w:p w:rsidR="00F65E33" w:rsidRDefault="00F65E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1365"/>
    </w:tblGrid>
    <w:tr w:rsidR="00F65C4C" w:rsidRPr="009D559C" w:rsidTr="00D95154">
      <w:tc>
        <w:tcPr>
          <w:tcW w:w="7848" w:type="dxa"/>
        </w:tcPr>
        <w:p w:rsidR="00F65C4C" w:rsidRPr="00613F47" w:rsidRDefault="00F65C4C" w:rsidP="00C525B3">
          <w:pPr>
            <w:pStyle w:val="Footer"/>
            <w:rPr>
              <w:sz w:val="16"/>
            </w:rPr>
          </w:pPr>
        </w:p>
      </w:tc>
      <w:tc>
        <w:tcPr>
          <w:tcW w:w="1394" w:type="dxa"/>
        </w:tcPr>
        <w:p w:rsidR="00F65C4C" w:rsidRPr="00FE68D1" w:rsidRDefault="00F65C4C" w:rsidP="00F65C4C">
          <w:pPr>
            <w:pStyle w:val="Footer"/>
            <w:jc w:val="right"/>
            <w:rPr>
              <w:i/>
              <w:sz w:val="20"/>
            </w:rPr>
          </w:pPr>
        </w:p>
      </w:tc>
    </w:tr>
  </w:tbl>
  <w:p w:rsidR="00F65E33" w:rsidRPr="00F65C4C" w:rsidRDefault="00F65E33" w:rsidP="00F65C4C">
    <w:pPr>
      <w:pStyle w:val="Footer"/>
      <w:tabs>
        <w:tab w:val="clear" w:pos="4153"/>
        <w:tab w:val="clear" w:pos="8306"/>
        <w:tab w:val="left" w:pos="3031"/>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414" w:rsidRDefault="008F0414">
      <w:r>
        <w:separator/>
      </w:r>
    </w:p>
  </w:footnote>
  <w:footnote w:type="continuationSeparator" w:id="0">
    <w:p w:rsidR="008F0414" w:rsidRDefault="008F0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763"/>
    <w:multiLevelType w:val="hybridMultilevel"/>
    <w:tmpl w:val="95CA0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F2A7B"/>
    <w:multiLevelType w:val="hybridMultilevel"/>
    <w:tmpl w:val="B546AFD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491AF7"/>
    <w:multiLevelType w:val="hybridMultilevel"/>
    <w:tmpl w:val="DA02F8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066613"/>
    <w:multiLevelType w:val="multilevel"/>
    <w:tmpl w:val="767E1A08"/>
    <w:lvl w:ilvl="0">
      <w:start w:val="1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0D861089"/>
    <w:multiLevelType w:val="singleLevel"/>
    <w:tmpl w:val="FF98011C"/>
    <w:lvl w:ilvl="0">
      <w:start w:val="1"/>
      <w:numFmt w:val="decimal"/>
      <w:lvlText w:val="%1."/>
      <w:lvlJc w:val="left"/>
      <w:pPr>
        <w:tabs>
          <w:tab w:val="num" w:pos="720"/>
        </w:tabs>
        <w:ind w:left="720" w:hanging="720"/>
      </w:pPr>
      <w:rPr>
        <w:rFonts w:hint="default"/>
      </w:rPr>
    </w:lvl>
  </w:abstractNum>
  <w:abstractNum w:abstractNumId="5" w15:restartNumberingAfterBreak="0">
    <w:nsid w:val="11FA6A6B"/>
    <w:multiLevelType w:val="hybridMultilevel"/>
    <w:tmpl w:val="AF30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77BEB"/>
    <w:multiLevelType w:val="hybridMultilevel"/>
    <w:tmpl w:val="81E80A94"/>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30796"/>
    <w:multiLevelType w:val="hybridMultilevel"/>
    <w:tmpl w:val="6F7A01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7864C4"/>
    <w:multiLevelType w:val="hybridMultilevel"/>
    <w:tmpl w:val="E9C6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346EF"/>
    <w:multiLevelType w:val="hybridMultilevel"/>
    <w:tmpl w:val="7D324E4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7B57A2"/>
    <w:multiLevelType w:val="hybridMultilevel"/>
    <w:tmpl w:val="BB1A6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11CBC"/>
    <w:multiLevelType w:val="hybridMultilevel"/>
    <w:tmpl w:val="DED082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540093"/>
    <w:multiLevelType w:val="hybridMultilevel"/>
    <w:tmpl w:val="6F522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7F44B7"/>
    <w:multiLevelType w:val="hybridMultilevel"/>
    <w:tmpl w:val="AA305D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30A6A47"/>
    <w:multiLevelType w:val="multilevel"/>
    <w:tmpl w:val="CE46FE66"/>
    <w:lvl w:ilvl="0">
      <w:start w:val="7"/>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EE20A1"/>
    <w:multiLevelType w:val="hybridMultilevel"/>
    <w:tmpl w:val="381AC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2E04CA"/>
    <w:multiLevelType w:val="hybridMultilevel"/>
    <w:tmpl w:val="071ADD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16C9F"/>
    <w:multiLevelType w:val="hybridMultilevel"/>
    <w:tmpl w:val="99221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86642B"/>
    <w:multiLevelType w:val="hybridMultilevel"/>
    <w:tmpl w:val="29E47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930185"/>
    <w:multiLevelType w:val="hybridMultilevel"/>
    <w:tmpl w:val="651E8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3A29B7"/>
    <w:multiLevelType w:val="hybridMultilevel"/>
    <w:tmpl w:val="3718E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B01FD3"/>
    <w:multiLevelType w:val="multilevel"/>
    <w:tmpl w:val="3E20B120"/>
    <w:lvl w:ilvl="0">
      <w:start w:val="6"/>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57A480D"/>
    <w:multiLevelType w:val="hybridMultilevel"/>
    <w:tmpl w:val="DAB4ADE8"/>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393E40C8"/>
    <w:multiLevelType w:val="hybridMultilevel"/>
    <w:tmpl w:val="E08053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FB67A0F"/>
    <w:multiLevelType w:val="hybridMultilevel"/>
    <w:tmpl w:val="C652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4E51C1"/>
    <w:multiLevelType w:val="hybridMultilevel"/>
    <w:tmpl w:val="F8A4515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C20499"/>
    <w:multiLevelType w:val="hybridMultilevel"/>
    <w:tmpl w:val="309C4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68B04CC"/>
    <w:multiLevelType w:val="hybridMultilevel"/>
    <w:tmpl w:val="703AB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F324D4"/>
    <w:multiLevelType w:val="hybridMultilevel"/>
    <w:tmpl w:val="4AEA7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94A22A0"/>
    <w:multiLevelType w:val="hybridMultilevel"/>
    <w:tmpl w:val="6DFE2594"/>
    <w:lvl w:ilvl="0" w:tplc="0809000F">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99A2778"/>
    <w:multiLevelType w:val="hybridMultilevel"/>
    <w:tmpl w:val="F3AA6F9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8179E9"/>
    <w:multiLevelType w:val="hybridMultilevel"/>
    <w:tmpl w:val="4236867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53682D"/>
    <w:multiLevelType w:val="hybridMultilevel"/>
    <w:tmpl w:val="6C4860F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60043EEC"/>
    <w:multiLevelType w:val="multilevel"/>
    <w:tmpl w:val="33D00068"/>
    <w:lvl w:ilvl="0">
      <w:start w:val="8"/>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4" w15:restartNumberingAfterBreak="0">
    <w:nsid w:val="62245CA8"/>
    <w:multiLevelType w:val="hybridMultilevel"/>
    <w:tmpl w:val="BE706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3587AD3"/>
    <w:multiLevelType w:val="hybridMultilevel"/>
    <w:tmpl w:val="9CB0A6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3EC21F2"/>
    <w:multiLevelType w:val="hybridMultilevel"/>
    <w:tmpl w:val="D32E0D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77470F"/>
    <w:multiLevelType w:val="hybridMultilevel"/>
    <w:tmpl w:val="87F0693E"/>
    <w:lvl w:ilvl="0" w:tplc="0B6A501A">
      <w:start w:val="5"/>
      <w:numFmt w:val="decimal"/>
      <w:lvlText w:val="%1."/>
      <w:lvlJc w:val="left"/>
      <w:pPr>
        <w:tabs>
          <w:tab w:val="num" w:pos="720"/>
        </w:tabs>
        <w:ind w:left="720" w:hanging="720"/>
      </w:pPr>
      <w:rPr>
        <w:rFonts w:hint="default"/>
      </w:rPr>
    </w:lvl>
    <w:lvl w:ilvl="1" w:tplc="4FEA16B2">
      <w:numFmt w:val="none"/>
      <w:lvlText w:val=""/>
      <w:lvlJc w:val="left"/>
      <w:pPr>
        <w:tabs>
          <w:tab w:val="num" w:pos="360"/>
        </w:tabs>
      </w:pPr>
    </w:lvl>
    <w:lvl w:ilvl="2" w:tplc="FA94B1C8">
      <w:numFmt w:val="none"/>
      <w:lvlText w:val=""/>
      <w:lvlJc w:val="left"/>
      <w:pPr>
        <w:tabs>
          <w:tab w:val="num" w:pos="360"/>
        </w:tabs>
      </w:pPr>
    </w:lvl>
    <w:lvl w:ilvl="3" w:tplc="B63221CE">
      <w:numFmt w:val="none"/>
      <w:lvlText w:val=""/>
      <w:lvlJc w:val="left"/>
      <w:pPr>
        <w:tabs>
          <w:tab w:val="num" w:pos="360"/>
        </w:tabs>
      </w:pPr>
    </w:lvl>
    <w:lvl w:ilvl="4" w:tplc="42287EC8">
      <w:numFmt w:val="none"/>
      <w:lvlText w:val=""/>
      <w:lvlJc w:val="left"/>
      <w:pPr>
        <w:tabs>
          <w:tab w:val="num" w:pos="360"/>
        </w:tabs>
      </w:pPr>
    </w:lvl>
    <w:lvl w:ilvl="5" w:tplc="3EEC469A">
      <w:numFmt w:val="none"/>
      <w:lvlText w:val=""/>
      <w:lvlJc w:val="left"/>
      <w:pPr>
        <w:tabs>
          <w:tab w:val="num" w:pos="360"/>
        </w:tabs>
      </w:pPr>
    </w:lvl>
    <w:lvl w:ilvl="6" w:tplc="DD0A5AFC">
      <w:numFmt w:val="none"/>
      <w:lvlText w:val=""/>
      <w:lvlJc w:val="left"/>
      <w:pPr>
        <w:tabs>
          <w:tab w:val="num" w:pos="360"/>
        </w:tabs>
      </w:pPr>
    </w:lvl>
    <w:lvl w:ilvl="7" w:tplc="CE262A0C">
      <w:numFmt w:val="none"/>
      <w:lvlText w:val=""/>
      <w:lvlJc w:val="left"/>
      <w:pPr>
        <w:tabs>
          <w:tab w:val="num" w:pos="360"/>
        </w:tabs>
      </w:pPr>
    </w:lvl>
    <w:lvl w:ilvl="8" w:tplc="52A4C8BC">
      <w:numFmt w:val="none"/>
      <w:lvlText w:val=""/>
      <w:lvlJc w:val="left"/>
      <w:pPr>
        <w:tabs>
          <w:tab w:val="num" w:pos="360"/>
        </w:tabs>
      </w:pPr>
    </w:lvl>
  </w:abstractNum>
  <w:abstractNum w:abstractNumId="38" w15:restartNumberingAfterBreak="0">
    <w:nsid w:val="67590384"/>
    <w:multiLevelType w:val="hybridMultilevel"/>
    <w:tmpl w:val="4312586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A07FC4"/>
    <w:multiLevelType w:val="hybridMultilevel"/>
    <w:tmpl w:val="0F2C76F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8307FD"/>
    <w:multiLevelType w:val="hybridMultilevel"/>
    <w:tmpl w:val="1CD80364"/>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39E5553"/>
    <w:multiLevelType w:val="multilevel"/>
    <w:tmpl w:val="53C62E24"/>
    <w:lvl w:ilvl="0">
      <w:start w:val="4"/>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2" w15:restartNumberingAfterBreak="0">
    <w:nsid w:val="7EA724DB"/>
    <w:multiLevelType w:val="hybridMultilevel"/>
    <w:tmpl w:val="C5500DA4"/>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7"/>
  </w:num>
  <w:num w:numId="4">
    <w:abstractNumId w:val="18"/>
  </w:num>
  <w:num w:numId="5">
    <w:abstractNumId w:val="38"/>
  </w:num>
  <w:num w:numId="6">
    <w:abstractNumId w:val="42"/>
  </w:num>
  <w:num w:numId="7">
    <w:abstractNumId w:val="31"/>
  </w:num>
  <w:num w:numId="8">
    <w:abstractNumId w:val="10"/>
  </w:num>
  <w:num w:numId="9">
    <w:abstractNumId w:val="0"/>
  </w:num>
  <w:num w:numId="10">
    <w:abstractNumId w:val="39"/>
  </w:num>
  <w:num w:numId="11">
    <w:abstractNumId w:val="11"/>
  </w:num>
  <w:num w:numId="12">
    <w:abstractNumId w:val="36"/>
  </w:num>
  <w:num w:numId="13">
    <w:abstractNumId w:val="30"/>
  </w:num>
  <w:num w:numId="14">
    <w:abstractNumId w:val="25"/>
  </w:num>
  <w:num w:numId="15">
    <w:abstractNumId w:val="2"/>
  </w:num>
  <w:num w:numId="16">
    <w:abstractNumId w:val="19"/>
  </w:num>
  <w:num w:numId="17">
    <w:abstractNumId w:val="9"/>
  </w:num>
  <w:num w:numId="18">
    <w:abstractNumId w:val="37"/>
  </w:num>
  <w:num w:numId="19">
    <w:abstractNumId w:val="41"/>
  </w:num>
  <w:num w:numId="20">
    <w:abstractNumId w:val="22"/>
  </w:num>
  <w:num w:numId="21">
    <w:abstractNumId w:val="1"/>
  </w:num>
  <w:num w:numId="22">
    <w:abstractNumId w:val="29"/>
  </w:num>
  <w:num w:numId="23">
    <w:abstractNumId w:val="40"/>
  </w:num>
  <w:num w:numId="24">
    <w:abstractNumId w:val="23"/>
  </w:num>
  <w:num w:numId="25">
    <w:abstractNumId w:val="12"/>
  </w:num>
  <w:num w:numId="26">
    <w:abstractNumId w:val="4"/>
  </w:num>
  <w:num w:numId="27">
    <w:abstractNumId w:val="6"/>
  </w:num>
  <w:num w:numId="28">
    <w:abstractNumId w:val="8"/>
  </w:num>
  <w:num w:numId="29">
    <w:abstractNumId w:val="35"/>
  </w:num>
  <w:num w:numId="30">
    <w:abstractNumId w:val="3"/>
  </w:num>
  <w:num w:numId="31">
    <w:abstractNumId w:val="16"/>
  </w:num>
  <w:num w:numId="32">
    <w:abstractNumId w:val="5"/>
  </w:num>
  <w:num w:numId="33">
    <w:abstractNumId w:val="20"/>
  </w:num>
  <w:num w:numId="34">
    <w:abstractNumId w:val="28"/>
  </w:num>
  <w:num w:numId="35">
    <w:abstractNumId w:val="26"/>
  </w:num>
  <w:num w:numId="36">
    <w:abstractNumId w:val="27"/>
  </w:num>
  <w:num w:numId="37">
    <w:abstractNumId w:val="17"/>
  </w:num>
  <w:num w:numId="38">
    <w:abstractNumId w:val="33"/>
  </w:num>
  <w:num w:numId="39">
    <w:abstractNumId w:val="32"/>
  </w:num>
  <w:num w:numId="40">
    <w:abstractNumId w:val="24"/>
  </w:num>
  <w:num w:numId="41">
    <w:abstractNumId w:val="14"/>
  </w:num>
  <w:num w:numId="42">
    <w:abstractNumId w:val="2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G/Y2qN2NoF2U12xRWqGpy7JVuQn4GTIVmUaQkCm8riFjCzdGBnMCS0QQPLtbHl9Txc2CDIB5yBMeuh1cXb5mQ==" w:salt="hY7oKCUxRS0oyXoAV8og/w=="/>
  <w:defaultTabStop w:val="794"/>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CB4"/>
    <w:rsid w:val="00003896"/>
    <w:rsid w:val="0000570F"/>
    <w:rsid w:val="0001738D"/>
    <w:rsid w:val="000177A9"/>
    <w:rsid w:val="0002256A"/>
    <w:rsid w:val="00023225"/>
    <w:rsid w:val="00023A1F"/>
    <w:rsid w:val="00024D84"/>
    <w:rsid w:val="000303F2"/>
    <w:rsid w:val="000364AC"/>
    <w:rsid w:val="00053D2B"/>
    <w:rsid w:val="00054F70"/>
    <w:rsid w:val="00056819"/>
    <w:rsid w:val="000640A7"/>
    <w:rsid w:val="0007433F"/>
    <w:rsid w:val="00082C53"/>
    <w:rsid w:val="00086197"/>
    <w:rsid w:val="00087066"/>
    <w:rsid w:val="00087942"/>
    <w:rsid w:val="00090097"/>
    <w:rsid w:val="00092833"/>
    <w:rsid w:val="000A0A7F"/>
    <w:rsid w:val="000A1823"/>
    <w:rsid w:val="000A42E3"/>
    <w:rsid w:val="000A7021"/>
    <w:rsid w:val="000B11C7"/>
    <w:rsid w:val="000C19A6"/>
    <w:rsid w:val="000C4AB0"/>
    <w:rsid w:val="000D0879"/>
    <w:rsid w:val="000D3C5F"/>
    <w:rsid w:val="000F4C5A"/>
    <w:rsid w:val="000F5CE8"/>
    <w:rsid w:val="00124B18"/>
    <w:rsid w:val="00124B7E"/>
    <w:rsid w:val="001264F0"/>
    <w:rsid w:val="00132FF2"/>
    <w:rsid w:val="001337E9"/>
    <w:rsid w:val="00133D7D"/>
    <w:rsid w:val="00142F3C"/>
    <w:rsid w:val="00157E76"/>
    <w:rsid w:val="0016143C"/>
    <w:rsid w:val="001620C6"/>
    <w:rsid w:val="00167423"/>
    <w:rsid w:val="001735F5"/>
    <w:rsid w:val="00176C69"/>
    <w:rsid w:val="00176EC6"/>
    <w:rsid w:val="0017776C"/>
    <w:rsid w:val="00193284"/>
    <w:rsid w:val="001B337A"/>
    <w:rsid w:val="001B3A97"/>
    <w:rsid w:val="001D182A"/>
    <w:rsid w:val="001F0754"/>
    <w:rsid w:val="001F31E6"/>
    <w:rsid w:val="00200478"/>
    <w:rsid w:val="00200C2C"/>
    <w:rsid w:val="002070E4"/>
    <w:rsid w:val="00216845"/>
    <w:rsid w:val="00226FE1"/>
    <w:rsid w:val="002339D0"/>
    <w:rsid w:val="00243364"/>
    <w:rsid w:val="00243795"/>
    <w:rsid w:val="002452E8"/>
    <w:rsid w:val="002459D5"/>
    <w:rsid w:val="00246EDC"/>
    <w:rsid w:val="00251916"/>
    <w:rsid w:val="00253743"/>
    <w:rsid w:val="002576E3"/>
    <w:rsid w:val="00271C85"/>
    <w:rsid w:val="00276F2C"/>
    <w:rsid w:val="00282FF5"/>
    <w:rsid w:val="00287A2E"/>
    <w:rsid w:val="00295273"/>
    <w:rsid w:val="002A72CD"/>
    <w:rsid w:val="002B79BA"/>
    <w:rsid w:val="002C188C"/>
    <w:rsid w:val="002C601D"/>
    <w:rsid w:val="002C6A95"/>
    <w:rsid w:val="002D1261"/>
    <w:rsid w:val="002E1272"/>
    <w:rsid w:val="002E166F"/>
    <w:rsid w:val="002E4298"/>
    <w:rsid w:val="002E6004"/>
    <w:rsid w:val="002F513C"/>
    <w:rsid w:val="0030735F"/>
    <w:rsid w:val="0031642B"/>
    <w:rsid w:val="003330F2"/>
    <w:rsid w:val="00340BAF"/>
    <w:rsid w:val="00341A96"/>
    <w:rsid w:val="00343AAC"/>
    <w:rsid w:val="0036388E"/>
    <w:rsid w:val="003642B2"/>
    <w:rsid w:val="00377216"/>
    <w:rsid w:val="0038579B"/>
    <w:rsid w:val="003A2D92"/>
    <w:rsid w:val="003A4E29"/>
    <w:rsid w:val="003A702E"/>
    <w:rsid w:val="003B0B7D"/>
    <w:rsid w:val="003B4C3B"/>
    <w:rsid w:val="003D4133"/>
    <w:rsid w:val="003D5B21"/>
    <w:rsid w:val="003E3F18"/>
    <w:rsid w:val="003E73F4"/>
    <w:rsid w:val="003F66EE"/>
    <w:rsid w:val="00402AB2"/>
    <w:rsid w:val="0040653F"/>
    <w:rsid w:val="00406DC1"/>
    <w:rsid w:val="00407A00"/>
    <w:rsid w:val="004214E0"/>
    <w:rsid w:val="00422363"/>
    <w:rsid w:val="00424EF1"/>
    <w:rsid w:val="004329CB"/>
    <w:rsid w:val="00435E81"/>
    <w:rsid w:val="0044240F"/>
    <w:rsid w:val="00443645"/>
    <w:rsid w:val="00443D54"/>
    <w:rsid w:val="00445EBB"/>
    <w:rsid w:val="00447F40"/>
    <w:rsid w:val="004517B9"/>
    <w:rsid w:val="0045180C"/>
    <w:rsid w:val="00453695"/>
    <w:rsid w:val="00471104"/>
    <w:rsid w:val="004939F8"/>
    <w:rsid w:val="00494668"/>
    <w:rsid w:val="0049716D"/>
    <w:rsid w:val="004A563A"/>
    <w:rsid w:val="004A6725"/>
    <w:rsid w:val="004B25C7"/>
    <w:rsid w:val="004C07EA"/>
    <w:rsid w:val="004C7897"/>
    <w:rsid w:val="004D176E"/>
    <w:rsid w:val="004D77F7"/>
    <w:rsid w:val="004F50ED"/>
    <w:rsid w:val="00512FDE"/>
    <w:rsid w:val="00513F8A"/>
    <w:rsid w:val="0051777B"/>
    <w:rsid w:val="00520D4F"/>
    <w:rsid w:val="00523E70"/>
    <w:rsid w:val="0053194B"/>
    <w:rsid w:val="00532CDB"/>
    <w:rsid w:val="0053577B"/>
    <w:rsid w:val="0054245F"/>
    <w:rsid w:val="00544CDB"/>
    <w:rsid w:val="005817D8"/>
    <w:rsid w:val="00585EEC"/>
    <w:rsid w:val="00594EEB"/>
    <w:rsid w:val="005A32F7"/>
    <w:rsid w:val="005A360B"/>
    <w:rsid w:val="005A3DA2"/>
    <w:rsid w:val="005A45FE"/>
    <w:rsid w:val="005C4F5B"/>
    <w:rsid w:val="005E1E72"/>
    <w:rsid w:val="005E48D0"/>
    <w:rsid w:val="005F04D5"/>
    <w:rsid w:val="005F415B"/>
    <w:rsid w:val="005F55BD"/>
    <w:rsid w:val="005F7792"/>
    <w:rsid w:val="005F7AD2"/>
    <w:rsid w:val="00604A4F"/>
    <w:rsid w:val="00614FFE"/>
    <w:rsid w:val="00615145"/>
    <w:rsid w:val="0063693B"/>
    <w:rsid w:val="00637678"/>
    <w:rsid w:val="006405F2"/>
    <w:rsid w:val="0064399E"/>
    <w:rsid w:val="006464BF"/>
    <w:rsid w:val="0065444F"/>
    <w:rsid w:val="0066337D"/>
    <w:rsid w:val="00664F4A"/>
    <w:rsid w:val="00667203"/>
    <w:rsid w:val="00671923"/>
    <w:rsid w:val="00674E0E"/>
    <w:rsid w:val="006750B3"/>
    <w:rsid w:val="006835DB"/>
    <w:rsid w:val="0068555D"/>
    <w:rsid w:val="0068731E"/>
    <w:rsid w:val="0069107F"/>
    <w:rsid w:val="00697B47"/>
    <w:rsid w:val="006A0E94"/>
    <w:rsid w:val="006C103B"/>
    <w:rsid w:val="006C66FA"/>
    <w:rsid w:val="006D04AC"/>
    <w:rsid w:val="006D5340"/>
    <w:rsid w:val="006D7800"/>
    <w:rsid w:val="006E035F"/>
    <w:rsid w:val="006E07B5"/>
    <w:rsid w:val="006E6723"/>
    <w:rsid w:val="006F0A39"/>
    <w:rsid w:val="006F2C2D"/>
    <w:rsid w:val="006F74FA"/>
    <w:rsid w:val="00704EAC"/>
    <w:rsid w:val="007153E2"/>
    <w:rsid w:val="00715671"/>
    <w:rsid w:val="00721076"/>
    <w:rsid w:val="00724E71"/>
    <w:rsid w:val="00736212"/>
    <w:rsid w:val="007553A6"/>
    <w:rsid w:val="00756FA5"/>
    <w:rsid w:val="00764549"/>
    <w:rsid w:val="00771605"/>
    <w:rsid w:val="00774A48"/>
    <w:rsid w:val="00796F79"/>
    <w:rsid w:val="007A45FB"/>
    <w:rsid w:val="007B01D6"/>
    <w:rsid w:val="007B175E"/>
    <w:rsid w:val="007E67FE"/>
    <w:rsid w:val="007F4F43"/>
    <w:rsid w:val="007F77B9"/>
    <w:rsid w:val="00800C88"/>
    <w:rsid w:val="008161E2"/>
    <w:rsid w:val="00825639"/>
    <w:rsid w:val="00844B24"/>
    <w:rsid w:val="00855080"/>
    <w:rsid w:val="0085727F"/>
    <w:rsid w:val="00877EEE"/>
    <w:rsid w:val="008804BF"/>
    <w:rsid w:val="00880F86"/>
    <w:rsid w:val="0088585A"/>
    <w:rsid w:val="00886F78"/>
    <w:rsid w:val="008933C3"/>
    <w:rsid w:val="008937B1"/>
    <w:rsid w:val="00897194"/>
    <w:rsid w:val="008A0F2F"/>
    <w:rsid w:val="008A1BEB"/>
    <w:rsid w:val="008A552D"/>
    <w:rsid w:val="008B426B"/>
    <w:rsid w:val="008B61F4"/>
    <w:rsid w:val="008D7732"/>
    <w:rsid w:val="008E147F"/>
    <w:rsid w:val="008E17D1"/>
    <w:rsid w:val="008F0414"/>
    <w:rsid w:val="008F3270"/>
    <w:rsid w:val="0090278A"/>
    <w:rsid w:val="00902880"/>
    <w:rsid w:val="009052A8"/>
    <w:rsid w:val="00916101"/>
    <w:rsid w:val="00921D71"/>
    <w:rsid w:val="009228FB"/>
    <w:rsid w:val="00927B05"/>
    <w:rsid w:val="009345B4"/>
    <w:rsid w:val="00936B63"/>
    <w:rsid w:val="00946B49"/>
    <w:rsid w:val="00954987"/>
    <w:rsid w:val="00974504"/>
    <w:rsid w:val="00976B20"/>
    <w:rsid w:val="00984073"/>
    <w:rsid w:val="0099615F"/>
    <w:rsid w:val="009A1871"/>
    <w:rsid w:val="009A1EE7"/>
    <w:rsid w:val="009A4C13"/>
    <w:rsid w:val="009A766B"/>
    <w:rsid w:val="009B6DF2"/>
    <w:rsid w:val="009C18C4"/>
    <w:rsid w:val="009C3781"/>
    <w:rsid w:val="009D5DB4"/>
    <w:rsid w:val="009E2106"/>
    <w:rsid w:val="009E2260"/>
    <w:rsid w:val="009E2A43"/>
    <w:rsid w:val="009E4B02"/>
    <w:rsid w:val="009E6599"/>
    <w:rsid w:val="009F5868"/>
    <w:rsid w:val="009F7F70"/>
    <w:rsid w:val="00A0115A"/>
    <w:rsid w:val="00A05059"/>
    <w:rsid w:val="00A05ADF"/>
    <w:rsid w:val="00A06714"/>
    <w:rsid w:val="00A1525E"/>
    <w:rsid w:val="00A17618"/>
    <w:rsid w:val="00A30F0C"/>
    <w:rsid w:val="00A42833"/>
    <w:rsid w:val="00A53211"/>
    <w:rsid w:val="00A56138"/>
    <w:rsid w:val="00A56A4B"/>
    <w:rsid w:val="00A74DB0"/>
    <w:rsid w:val="00A8189D"/>
    <w:rsid w:val="00A83632"/>
    <w:rsid w:val="00A84A8B"/>
    <w:rsid w:val="00A85E41"/>
    <w:rsid w:val="00A909F8"/>
    <w:rsid w:val="00A945B7"/>
    <w:rsid w:val="00AA10F6"/>
    <w:rsid w:val="00AB1DBB"/>
    <w:rsid w:val="00AD398C"/>
    <w:rsid w:val="00AD42BD"/>
    <w:rsid w:val="00AE5C09"/>
    <w:rsid w:val="00AF4EB2"/>
    <w:rsid w:val="00AF6AA6"/>
    <w:rsid w:val="00B06249"/>
    <w:rsid w:val="00B1666E"/>
    <w:rsid w:val="00B168D0"/>
    <w:rsid w:val="00B36FF4"/>
    <w:rsid w:val="00B40198"/>
    <w:rsid w:val="00B40253"/>
    <w:rsid w:val="00B42C3E"/>
    <w:rsid w:val="00B43419"/>
    <w:rsid w:val="00B46143"/>
    <w:rsid w:val="00B47447"/>
    <w:rsid w:val="00B474CE"/>
    <w:rsid w:val="00B53C15"/>
    <w:rsid w:val="00B563EE"/>
    <w:rsid w:val="00B63108"/>
    <w:rsid w:val="00B65198"/>
    <w:rsid w:val="00B708B6"/>
    <w:rsid w:val="00B82131"/>
    <w:rsid w:val="00B91983"/>
    <w:rsid w:val="00B95E4D"/>
    <w:rsid w:val="00BA6667"/>
    <w:rsid w:val="00BA7087"/>
    <w:rsid w:val="00BB2B3A"/>
    <w:rsid w:val="00BB767E"/>
    <w:rsid w:val="00BD0729"/>
    <w:rsid w:val="00BD3AC6"/>
    <w:rsid w:val="00BE2EFB"/>
    <w:rsid w:val="00BE3E73"/>
    <w:rsid w:val="00BF1A4D"/>
    <w:rsid w:val="00BF3174"/>
    <w:rsid w:val="00C041DA"/>
    <w:rsid w:val="00C31B10"/>
    <w:rsid w:val="00C525B3"/>
    <w:rsid w:val="00C652A4"/>
    <w:rsid w:val="00C712DA"/>
    <w:rsid w:val="00C72A38"/>
    <w:rsid w:val="00C858F4"/>
    <w:rsid w:val="00C94A4A"/>
    <w:rsid w:val="00CA6069"/>
    <w:rsid w:val="00CB2171"/>
    <w:rsid w:val="00CB29A5"/>
    <w:rsid w:val="00CB2F94"/>
    <w:rsid w:val="00CC1012"/>
    <w:rsid w:val="00CD0305"/>
    <w:rsid w:val="00CD37B1"/>
    <w:rsid w:val="00CD6E2F"/>
    <w:rsid w:val="00CE3BF8"/>
    <w:rsid w:val="00CE58E8"/>
    <w:rsid w:val="00CF3EDF"/>
    <w:rsid w:val="00D1436D"/>
    <w:rsid w:val="00D14BCC"/>
    <w:rsid w:val="00D15926"/>
    <w:rsid w:val="00D41CB4"/>
    <w:rsid w:val="00D44AD6"/>
    <w:rsid w:val="00D47EA3"/>
    <w:rsid w:val="00D54734"/>
    <w:rsid w:val="00D557F6"/>
    <w:rsid w:val="00D56A04"/>
    <w:rsid w:val="00D656A1"/>
    <w:rsid w:val="00D66FA6"/>
    <w:rsid w:val="00D813AB"/>
    <w:rsid w:val="00D83369"/>
    <w:rsid w:val="00D869F6"/>
    <w:rsid w:val="00D95C43"/>
    <w:rsid w:val="00DB4901"/>
    <w:rsid w:val="00DC7EC4"/>
    <w:rsid w:val="00DD1324"/>
    <w:rsid w:val="00DD363B"/>
    <w:rsid w:val="00DD464C"/>
    <w:rsid w:val="00DD58BE"/>
    <w:rsid w:val="00DE2029"/>
    <w:rsid w:val="00DF206C"/>
    <w:rsid w:val="00DF6221"/>
    <w:rsid w:val="00E03DB6"/>
    <w:rsid w:val="00E04E75"/>
    <w:rsid w:val="00E0784C"/>
    <w:rsid w:val="00E25402"/>
    <w:rsid w:val="00E34CE3"/>
    <w:rsid w:val="00E575BD"/>
    <w:rsid w:val="00E61594"/>
    <w:rsid w:val="00E80D1A"/>
    <w:rsid w:val="00E81B8E"/>
    <w:rsid w:val="00E91355"/>
    <w:rsid w:val="00E91508"/>
    <w:rsid w:val="00E92AAA"/>
    <w:rsid w:val="00EA4B2A"/>
    <w:rsid w:val="00EB7478"/>
    <w:rsid w:val="00EC4692"/>
    <w:rsid w:val="00ED0C85"/>
    <w:rsid w:val="00ED5BEC"/>
    <w:rsid w:val="00EE0119"/>
    <w:rsid w:val="00EE2DD4"/>
    <w:rsid w:val="00EE6442"/>
    <w:rsid w:val="00EF4428"/>
    <w:rsid w:val="00F376D8"/>
    <w:rsid w:val="00F43092"/>
    <w:rsid w:val="00F43FC6"/>
    <w:rsid w:val="00F51136"/>
    <w:rsid w:val="00F6004A"/>
    <w:rsid w:val="00F62E29"/>
    <w:rsid w:val="00F65C4C"/>
    <w:rsid w:val="00F65E33"/>
    <w:rsid w:val="00F67693"/>
    <w:rsid w:val="00F86877"/>
    <w:rsid w:val="00F93CA4"/>
    <w:rsid w:val="00F950A4"/>
    <w:rsid w:val="00F96B9D"/>
    <w:rsid w:val="00FD2016"/>
    <w:rsid w:val="00FD647D"/>
    <w:rsid w:val="00FD6C17"/>
    <w:rsid w:val="00FE7D72"/>
    <w:rsid w:val="00FF1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E3AFBC8-4594-4306-8574-035828B1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073"/>
    <w:rPr>
      <w:rFonts w:ascii="Verdana" w:hAnsi="Verdana"/>
      <w:sz w:val="24"/>
      <w:szCs w:val="24"/>
      <w:lang w:eastAsia="en-US"/>
    </w:rPr>
  </w:style>
  <w:style w:type="paragraph" w:styleId="Heading1">
    <w:name w:val="heading 1"/>
    <w:basedOn w:val="Normal"/>
    <w:next w:val="Normal"/>
    <w:link w:val="Heading1Char"/>
    <w:qFormat/>
    <w:rsid w:val="00FE7D72"/>
    <w:pPr>
      <w:keepNext/>
      <w:spacing w:before="240" w:after="60"/>
      <w:outlineLvl w:val="0"/>
    </w:pPr>
    <w:rPr>
      <w:rFonts w:ascii="Elementary SF" w:hAnsi="Elementary SF"/>
      <w:b/>
      <w:kern w:val="28"/>
      <w:sz w:val="3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7618"/>
    <w:rPr>
      <w:color w:val="0000FF"/>
      <w:u w:val="single"/>
    </w:rPr>
  </w:style>
  <w:style w:type="paragraph" w:styleId="Footer">
    <w:name w:val="footer"/>
    <w:basedOn w:val="Normal"/>
    <w:link w:val="FooterChar"/>
    <w:rsid w:val="000D3C5F"/>
    <w:pPr>
      <w:tabs>
        <w:tab w:val="center" w:pos="4153"/>
        <w:tab w:val="right" w:pos="8306"/>
      </w:tabs>
    </w:pPr>
  </w:style>
  <w:style w:type="character" w:styleId="PageNumber">
    <w:name w:val="page number"/>
    <w:basedOn w:val="DefaultParagraphFont"/>
    <w:rsid w:val="000D3C5F"/>
  </w:style>
  <w:style w:type="paragraph" w:styleId="Header">
    <w:name w:val="header"/>
    <w:basedOn w:val="Normal"/>
    <w:rsid w:val="000D3C5F"/>
    <w:pPr>
      <w:tabs>
        <w:tab w:val="center" w:pos="4153"/>
        <w:tab w:val="right" w:pos="8306"/>
      </w:tabs>
    </w:pPr>
  </w:style>
  <w:style w:type="table" w:styleId="TableGrid">
    <w:name w:val="Table Grid"/>
    <w:basedOn w:val="TableNormal"/>
    <w:rsid w:val="00CB2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1DBB"/>
    <w:rPr>
      <w:rFonts w:ascii="Tahoma" w:hAnsi="Tahoma" w:cs="Tahoma"/>
      <w:sz w:val="16"/>
      <w:szCs w:val="16"/>
    </w:rPr>
  </w:style>
  <w:style w:type="character" w:customStyle="1" w:styleId="BalloonTextChar">
    <w:name w:val="Balloon Text Char"/>
    <w:basedOn w:val="DefaultParagraphFont"/>
    <w:link w:val="BalloonText"/>
    <w:rsid w:val="00AB1DBB"/>
    <w:rPr>
      <w:rFonts w:ascii="Tahoma" w:hAnsi="Tahoma" w:cs="Tahoma"/>
      <w:sz w:val="16"/>
      <w:szCs w:val="16"/>
      <w:lang w:eastAsia="en-US"/>
    </w:rPr>
  </w:style>
  <w:style w:type="character" w:customStyle="1" w:styleId="FooterChar">
    <w:name w:val="Footer Char"/>
    <w:basedOn w:val="DefaultParagraphFont"/>
    <w:link w:val="Footer"/>
    <w:rsid w:val="006E07B5"/>
    <w:rPr>
      <w:rFonts w:ascii="Verdana" w:hAnsi="Verdana"/>
      <w:sz w:val="24"/>
      <w:szCs w:val="24"/>
      <w:lang w:eastAsia="en-US"/>
    </w:rPr>
  </w:style>
  <w:style w:type="paragraph" w:styleId="ListParagraph">
    <w:name w:val="List Paragraph"/>
    <w:basedOn w:val="Normal"/>
    <w:uiPriority w:val="34"/>
    <w:qFormat/>
    <w:rsid w:val="00407A00"/>
    <w:pPr>
      <w:ind w:left="720"/>
      <w:contextualSpacing/>
    </w:pPr>
  </w:style>
  <w:style w:type="character" w:customStyle="1" w:styleId="Heading1Char">
    <w:name w:val="Heading 1 Char"/>
    <w:basedOn w:val="DefaultParagraphFont"/>
    <w:link w:val="Heading1"/>
    <w:rsid w:val="00FE7D72"/>
    <w:rPr>
      <w:rFonts w:ascii="Elementary SF" w:hAnsi="Elementary SF"/>
      <w:b/>
      <w:kern w:val="28"/>
      <w:sz w:val="32"/>
    </w:rPr>
  </w:style>
  <w:style w:type="paragraph" w:styleId="BodyText2">
    <w:name w:val="Body Text 2"/>
    <w:basedOn w:val="Normal"/>
    <w:link w:val="BodyText2Char"/>
    <w:rsid w:val="00FE7D72"/>
    <w:rPr>
      <w:rFonts w:ascii="Century Schoolbook" w:hAnsi="Century Schoolbook"/>
      <w:szCs w:val="20"/>
      <w:lang w:eastAsia="en-GB"/>
    </w:rPr>
  </w:style>
  <w:style w:type="character" w:customStyle="1" w:styleId="BodyText2Char">
    <w:name w:val="Body Text 2 Char"/>
    <w:basedOn w:val="DefaultParagraphFont"/>
    <w:link w:val="BodyText2"/>
    <w:rsid w:val="00FE7D72"/>
    <w:rPr>
      <w:rFonts w:ascii="Century Schoolbook" w:hAnsi="Century Schoolbook"/>
      <w:sz w:val="24"/>
    </w:rPr>
  </w:style>
  <w:style w:type="paragraph" w:styleId="Title">
    <w:name w:val="Title"/>
    <w:basedOn w:val="Normal"/>
    <w:link w:val="TitleChar"/>
    <w:qFormat/>
    <w:rsid w:val="00FE7D72"/>
    <w:pPr>
      <w:jc w:val="center"/>
    </w:pPr>
    <w:rPr>
      <w:rFonts w:ascii="Elementary SF" w:hAnsi="Elementary SF"/>
      <w:b/>
      <w:sz w:val="32"/>
      <w:szCs w:val="20"/>
      <w:lang w:eastAsia="en-GB"/>
    </w:rPr>
  </w:style>
  <w:style w:type="character" w:customStyle="1" w:styleId="TitleChar">
    <w:name w:val="Title Char"/>
    <w:basedOn w:val="DefaultParagraphFont"/>
    <w:link w:val="Title"/>
    <w:rsid w:val="00FE7D72"/>
    <w:rPr>
      <w:rFonts w:ascii="Elementary SF" w:hAnsi="Elementary SF"/>
      <w:b/>
      <w:sz w:val="32"/>
    </w:rPr>
  </w:style>
  <w:style w:type="paragraph" w:styleId="BodyTextIndent2">
    <w:name w:val="Body Text Indent 2"/>
    <w:basedOn w:val="Normal"/>
    <w:link w:val="BodyTextIndent2Char"/>
    <w:rsid w:val="00FE7D72"/>
    <w:pPr>
      <w:ind w:left="720"/>
    </w:pPr>
    <w:rPr>
      <w:rFonts w:ascii="Century Schoolbook" w:hAnsi="Century Schoolbook"/>
      <w:szCs w:val="20"/>
      <w:lang w:eastAsia="en-GB"/>
    </w:rPr>
  </w:style>
  <w:style w:type="character" w:customStyle="1" w:styleId="BodyTextIndent2Char">
    <w:name w:val="Body Text Indent 2 Char"/>
    <w:basedOn w:val="DefaultParagraphFont"/>
    <w:link w:val="BodyTextIndent2"/>
    <w:rsid w:val="00FE7D72"/>
    <w:rPr>
      <w:rFonts w:ascii="Century Schoolbook" w:hAnsi="Century School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96478">
      <w:bodyDiv w:val="1"/>
      <w:marLeft w:val="0"/>
      <w:marRight w:val="0"/>
      <w:marTop w:val="0"/>
      <w:marBottom w:val="0"/>
      <w:divBdr>
        <w:top w:val="none" w:sz="0" w:space="0" w:color="auto"/>
        <w:left w:val="none" w:sz="0" w:space="0" w:color="auto"/>
        <w:bottom w:val="none" w:sz="0" w:space="0" w:color="auto"/>
        <w:right w:val="none" w:sz="0" w:space="0" w:color="auto"/>
      </w:divBdr>
    </w:div>
    <w:div w:id="1123962451">
      <w:bodyDiv w:val="1"/>
      <w:marLeft w:val="0"/>
      <w:marRight w:val="0"/>
      <w:marTop w:val="0"/>
      <w:marBottom w:val="0"/>
      <w:divBdr>
        <w:top w:val="none" w:sz="0" w:space="0" w:color="auto"/>
        <w:left w:val="none" w:sz="0" w:space="0" w:color="auto"/>
        <w:bottom w:val="none" w:sz="0" w:space="0" w:color="auto"/>
        <w:right w:val="none" w:sz="0" w:space="0" w:color="auto"/>
      </w:divBdr>
    </w:div>
    <w:div w:id="139666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84FB8-E7D5-4DAD-97A5-44275469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305</Words>
  <Characters>1589</Characters>
  <Application>Microsoft Office Word</Application>
  <DocSecurity>8</DocSecurity>
  <Lines>48</Lines>
  <Paragraphs>20</Paragraphs>
  <ScaleCrop>false</ScaleCrop>
  <HeadingPairs>
    <vt:vector size="2" baseType="variant">
      <vt:variant>
        <vt:lpstr>Title</vt:lpstr>
      </vt:variant>
      <vt:variant>
        <vt:i4>1</vt:i4>
      </vt:variant>
    </vt:vector>
  </HeadingPairs>
  <TitlesOfParts>
    <vt:vector size="1" baseType="lpstr">
      <vt:lpstr>DOCUMENT CONTROL SHEET</vt:lpstr>
    </vt:vector>
  </TitlesOfParts>
  <Company>Swansea College</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SHEET</dc:title>
  <dc:creator>a.robertson</dc:creator>
  <cp:lastModifiedBy>Beverley Hunt</cp:lastModifiedBy>
  <cp:revision>6</cp:revision>
  <cp:lastPrinted>2015-07-17T08:54:00Z</cp:lastPrinted>
  <dcterms:created xsi:type="dcterms:W3CDTF">2021-09-23T10:15:00Z</dcterms:created>
  <dcterms:modified xsi:type="dcterms:W3CDTF">2024-08-08T12:49:00Z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