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5C3C" w14:textId="77777777" w:rsidR="00C52246" w:rsidRDefault="00C52246">
      <w:pPr>
        <w:pStyle w:val="Header"/>
        <w:tabs>
          <w:tab w:val="clear" w:pos="4153"/>
          <w:tab w:val="clear" w:pos="8306"/>
        </w:tabs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bookmarkStart w:id="0" w:name="_GoBack"/>
      <w:bookmarkEnd w:id="0"/>
    </w:p>
    <w:p w14:paraId="03457E46" w14:textId="75B6E244" w:rsidR="00762A0F" w:rsidRDefault="001C5C5B" w:rsidP="00570DDD">
      <w:pPr>
        <w:pStyle w:val="Header"/>
        <w:tabs>
          <w:tab w:val="clear" w:pos="4153"/>
          <w:tab w:val="clear" w:pos="8306"/>
        </w:tabs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4400F7D6" wp14:editId="2C1FAC9B">
            <wp:extent cx="2231589" cy="1704975"/>
            <wp:effectExtent l="0" t="0" r="0" b="0"/>
            <wp:docPr id="1073741825" name="officeArt object" descr="Llun o Logo Coleg Gŵyr Abertawe yn darlunio siâp math hwylio glas a choch uwchben geiriau enw’r coleg yn Gymraeg, Coleg Gwyr Abertawe a Saesneg, Gower College Swan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9" cy="1704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5DF5F8" w14:textId="77777777" w:rsidR="00762A0F" w:rsidRPr="00570DDD" w:rsidRDefault="00762A0F" w:rsidP="00762A0F">
      <w:pPr>
        <w:pStyle w:val="Header"/>
        <w:tabs>
          <w:tab w:val="clear" w:pos="4153"/>
          <w:tab w:val="clear" w:pos="8306"/>
        </w:tabs>
        <w:jc w:val="center"/>
        <w:rPr>
          <w:rFonts w:ascii="Verdana" w:eastAsia="Verdana" w:hAnsi="Verdana" w:cs="Verdana"/>
          <w:b/>
          <w:bCs/>
          <w:sz w:val="48"/>
          <w:szCs w:val="48"/>
        </w:rPr>
      </w:pPr>
    </w:p>
    <w:p w14:paraId="31343A84" w14:textId="332458B5" w:rsidR="00E05906" w:rsidRPr="00762A0F" w:rsidRDefault="009004CD">
      <w:pPr>
        <w:pStyle w:val="Body"/>
        <w:jc w:val="center"/>
        <w:rPr>
          <w:rFonts w:ascii="Verdana" w:eastAsia="Verdana" w:hAnsi="Verdana" w:cs="Verdana"/>
          <w:bCs/>
          <w:sz w:val="48"/>
          <w:szCs w:val="48"/>
        </w:rPr>
      </w:pPr>
      <w:proofErr w:type="spellStart"/>
      <w:r w:rsidRPr="00762A0F">
        <w:rPr>
          <w:rFonts w:ascii="Verdana" w:hAnsi="Verdana"/>
          <w:bCs/>
          <w:sz w:val="48"/>
          <w:szCs w:val="48"/>
        </w:rPr>
        <w:t>P</w:t>
      </w:r>
      <w:r w:rsidR="00762A0F" w:rsidRPr="00762A0F">
        <w:rPr>
          <w:rFonts w:ascii="Verdana" w:hAnsi="Verdana"/>
          <w:bCs/>
          <w:sz w:val="48"/>
          <w:szCs w:val="48"/>
        </w:rPr>
        <w:t>olisi</w:t>
      </w:r>
      <w:proofErr w:type="spellEnd"/>
      <w:r w:rsidRPr="00762A0F">
        <w:rPr>
          <w:rFonts w:ascii="Verdana" w:hAnsi="Verdana"/>
          <w:bCs/>
          <w:sz w:val="48"/>
          <w:szCs w:val="48"/>
        </w:rPr>
        <w:t xml:space="preserve"> </w:t>
      </w:r>
      <w:r w:rsidR="00762A0F" w:rsidRPr="00762A0F">
        <w:rPr>
          <w:rFonts w:ascii="Verdana" w:hAnsi="Verdana"/>
          <w:bCs/>
          <w:sz w:val="48"/>
          <w:szCs w:val="48"/>
        </w:rPr>
        <w:t>a</w:t>
      </w:r>
      <w:r w:rsidRPr="00762A0F">
        <w:rPr>
          <w:rFonts w:ascii="Verdana" w:hAnsi="Verdana"/>
          <w:bCs/>
          <w:sz w:val="48"/>
          <w:szCs w:val="48"/>
        </w:rPr>
        <w:t xml:space="preserve"> </w:t>
      </w:r>
      <w:proofErr w:type="spellStart"/>
      <w:r w:rsidRPr="00762A0F">
        <w:rPr>
          <w:rFonts w:ascii="Verdana" w:hAnsi="Verdana"/>
          <w:bCs/>
          <w:sz w:val="48"/>
          <w:szCs w:val="48"/>
        </w:rPr>
        <w:t>G</w:t>
      </w:r>
      <w:r w:rsidR="00762A0F" w:rsidRPr="00762A0F">
        <w:rPr>
          <w:rFonts w:ascii="Verdana" w:hAnsi="Verdana"/>
          <w:bCs/>
          <w:sz w:val="48"/>
          <w:szCs w:val="48"/>
        </w:rPr>
        <w:t>weithdrefn</w:t>
      </w:r>
      <w:proofErr w:type="spellEnd"/>
      <w:r w:rsidR="00C52246" w:rsidRPr="00762A0F">
        <w:rPr>
          <w:rFonts w:ascii="Verdana" w:hAnsi="Verdana"/>
          <w:bCs/>
          <w:sz w:val="48"/>
          <w:szCs w:val="48"/>
        </w:rPr>
        <w:t xml:space="preserve"> </w:t>
      </w:r>
      <w:proofErr w:type="spellStart"/>
      <w:r w:rsidR="00C52246" w:rsidRPr="00762A0F">
        <w:rPr>
          <w:rFonts w:ascii="Verdana" w:hAnsi="Verdana"/>
          <w:bCs/>
          <w:sz w:val="48"/>
          <w:szCs w:val="48"/>
        </w:rPr>
        <w:t>A</w:t>
      </w:r>
      <w:r w:rsidR="00762A0F" w:rsidRPr="00762A0F">
        <w:rPr>
          <w:rFonts w:ascii="Verdana" w:hAnsi="Verdana"/>
          <w:bCs/>
          <w:sz w:val="48"/>
          <w:szCs w:val="48"/>
        </w:rPr>
        <w:t>chwyn</w:t>
      </w:r>
      <w:proofErr w:type="spellEnd"/>
    </w:p>
    <w:p w14:paraId="3BB59F56" w14:textId="1DB5CF85" w:rsidR="00E05906" w:rsidRPr="00762A0F" w:rsidRDefault="001C5C5B">
      <w:pPr>
        <w:pStyle w:val="Body"/>
        <w:jc w:val="center"/>
        <w:rPr>
          <w:rFonts w:ascii="Verdana" w:eastAsia="Verdana" w:hAnsi="Verdana" w:cs="Verdana"/>
          <w:bCs/>
          <w:sz w:val="48"/>
          <w:szCs w:val="48"/>
        </w:rPr>
      </w:pPr>
      <w:r w:rsidRPr="00762A0F">
        <w:rPr>
          <w:rFonts w:ascii="Verdana" w:hAnsi="Verdana"/>
          <w:bCs/>
          <w:sz w:val="48"/>
          <w:szCs w:val="48"/>
        </w:rPr>
        <w:t>(</w:t>
      </w:r>
      <w:proofErr w:type="spellStart"/>
      <w:r w:rsidR="009004CD" w:rsidRPr="00762A0F">
        <w:rPr>
          <w:rFonts w:ascii="Verdana" w:hAnsi="Verdana"/>
          <w:bCs/>
          <w:sz w:val="48"/>
          <w:szCs w:val="48"/>
        </w:rPr>
        <w:t>D</w:t>
      </w:r>
      <w:r w:rsidR="00762A0F">
        <w:rPr>
          <w:rFonts w:ascii="Verdana" w:hAnsi="Verdana"/>
          <w:bCs/>
          <w:sz w:val="48"/>
          <w:szCs w:val="48"/>
        </w:rPr>
        <w:t>atgeliad</w:t>
      </w:r>
      <w:proofErr w:type="spellEnd"/>
      <w:r w:rsidR="009004CD" w:rsidRPr="00762A0F">
        <w:rPr>
          <w:rFonts w:ascii="Verdana" w:hAnsi="Verdana"/>
          <w:bCs/>
          <w:sz w:val="48"/>
          <w:szCs w:val="48"/>
        </w:rPr>
        <w:t xml:space="preserve"> B</w:t>
      </w:r>
      <w:r w:rsidR="00762A0F">
        <w:rPr>
          <w:rFonts w:ascii="Verdana" w:hAnsi="Verdana"/>
          <w:bCs/>
          <w:sz w:val="48"/>
          <w:szCs w:val="48"/>
        </w:rPr>
        <w:t>udd</w:t>
      </w:r>
      <w:r w:rsidR="009004CD" w:rsidRPr="00762A0F">
        <w:rPr>
          <w:rFonts w:ascii="Verdana" w:hAnsi="Verdana"/>
          <w:bCs/>
          <w:sz w:val="48"/>
          <w:szCs w:val="48"/>
        </w:rPr>
        <w:t xml:space="preserve"> </w:t>
      </w:r>
      <w:proofErr w:type="spellStart"/>
      <w:r w:rsidR="00762A0F">
        <w:rPr>
          <w:rFonts w:ascii="Verdana" w:hAnsi="Verdana"/>
          <w:bCs/>
          <w:sz w:val="48"/>
          <w:szCs w:val="48"/>
        </w:rPr>
        <w:t>Cyhoeddus</w:t>
      </w:r>
      <w:proofErr w:type="spellEnd"/>
      <w:r w:rsidRPr="00762A0F">
        <w:rPr>
          <w:rFonts w:ascii="Verdana" w:hAnsi="Verdana"/>
          <w:bCs/>
          <w:sz w:val="48"/>
          <w:szCs w:val="48"/>
        </w:rPr>
        <w:t>)</w:t>
      </w:r>
    </w:p>
    <w:p w14:paraId="41AE87B9" w14:textId="77777777" w:rsidR="00E05906" w:rsidRDefault="00E05906">
      <w:pPr>
        <w:pStyle w:val="Body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68610DA5" w14:textId="27898948" w:rsidR="00762A0F" w:rsidRPr="00762A0F" w:rsidRDefault="00762A0F" w:rsidP="002A614B">
      <w:pPr>
        <w:pStyle w:val="Body"/>
        <w:numPr>
          <w:ilvl w:val="1"/>
          <w:numId w:val="21"/>
        </w:numPr>
        <w:rPr>
          <w:rFonts w:ascii="Verdana" w:eastAsia="Verdana" w:hAnsi="Verdana" w:cs="Verdana"/>
          <w:bCs/>
        </w:rPr>
      </w:pPr>
      <w:proofErr w:type="spellStart"/>
      <w:r w:rsidRPr="00762A0F">
        <w:rPr>
          <w:rFonts w:ascii="Verdana" w:hAnsi="Verdana"/>
          <w:bCs/>
        </w:rPr>
        <w:t>Dyddiad</w:t>
      </w:r>
      <w:proofErr w:type="spellEnd"/>
      <w:r w:rsidRPr="00762A0F">
        <w:rPr>
          <w:rFonts w:ascii="Verdana" w:hAnsi="Verdana"/>
          <w:bCs/>
        </w:rPr>
        <w:t xml:space="preserve"> </w:t>
      </w:r>
      <w:proofErr w:type="spellStart"/>
      <w:r w:rsidRPr="00762A0F">
        <w:rPr>
          <w:rFonts w:ascii="Verdana" w:hAnsi="Verdana"/>
          <w:bCs/>
        </w:rPr>
        <w:t>Cyhoeddi</w:t>
      </w:r>
      <w:proofErr w:type="spellEnd"/>
      <w:r w:rsidRPr="00762A0F">
        <w:rPr>
          <w:rFonts w:ascii="Verdana" w:hAnsi="Verdana"/>
          <w:bCs/>
        </w:rPr>
        <w:t>:</w:t>
      </w:r>
      <w:r w:rsidR="00570DDD">
        <w:rPr>
          <w:rFonts w:ascii="Verdana" w:hAnsi="Verdana"/>
          <w:bCs/>
        </w:rPr>
        <w:tab/>
      </w:r>
      <w:proofErr w:type="spellStart"/>
      <w:r w:rsidRPr="00762A0F">
        <w:rPr>
          <w:rFonts w:ascii="Verdana" w:hAnsi="Verdana"/>
          <w:bCs/>
        </w:rPr>
        <w:t>Chwefror</w:t>
      </w:r>
      <w:proofErr w:type="spellEnd"/>
      <w:r w:rsidRPr="00762A0F">
        <w:rPr>
          <w:rFonts w:ascii="Verdana" w:hAnsi="Verdana"/>
          <w:bCs/>
        </w:rPr>
        <w:t xml:space="preserve"> 2012</w:t>
      </w:r>
    </w:p>
    <w:p w14:paraId="0E6E5033" w14:textId="77777777" w:rsidR="00762A0F" w:rsidRPr="00762A0F" w:rsidRDefault="00762A0F" w:rsidP="00762A0F">
      <w:pPr>
        <w:pStyle w:val="Body"/>
        <w:ind w:left="1440"/>
        <w:rPr>
          <w:rFonts w:ascii="Verdana" w:eastAsia="Verdana" w:hAnsi="Verdana" w:cs="Verdana"/>
          <w:bCs/>
        </w:rPr>
      </w:pPr>
    </w:p>
    <w:p w14:paraId="399AA0C3" w14:textId="46CD3651" w:rsidR="00762A0F" w:rsidRPr="00762A0F" w:rsidRDefault="00762A0F" w:rsidP="002A614B">
      <w:pPr>
        <w:pStyle w:val="Body"/>
        <w:numPr>
          <w:ilvl w:val="1"/>
          <w:numId w:val="21"/>
        </w:numPr>
        <w:rPr>
          <w:rFonts w:ascii="Verdana" w:eastAsia="Verdana" w:hAnsi="Verdana" w:cs="Verdana"/>
          <w:bCs/>
        </w:rPr>
      </w:pPr>
      <w:proofErr w:type="spellStart"/>
      <w:r w:rsidRPr="00762A0F">
        <w:rPr>
          <w:rFonts w:ascii="Verdana" w:hAnsi="Verdana"/>
          <w:bCs/>
        </w:rPr>
        <w:t>Adolygwyd</w:t>
      </w:r>
      <w:proofErr w:type="spellEnd"/>
      <w:r w:rsidRPr="00762A0F">
        <w:rPr>
          <w:rFonts w:ascii="Verdana" w:hAnsi="Verdana"/>
          <w:bCs/>
        </w:rPr>
        <w:t>:</w:t>
      </w:r>
      <w:r w:rsidRPr="00762A0F">
        <w:rPr>
          <w:rFonts w:ascii="Verdana" w:hAnsi="Verdana"/>
          <w:bCs/>
        </w:rPr>
        <w:tab/>
      </w:r>
      <w:r w:rsidRPr="00762A0F">
        <w:rPr>
          <w:rFonts w:ascii="Verdana" w:hAnsi="Verdana"/>
          <w:bCs/>
        </w:rPr>
        <w:tab/>
      </w:r>
      <w:r w:rsidRPr="00762A0F">
        <w:rPr>
          <w:rFonts w:ascii="Verdana" w:hAnsi="Verdana"/>
          <w:bCs/>
        </w:rPr>
        <w:tab/>
      </w:r>
      <w:proofErr w:type="spellStart"/>
      <w:r w:rsidRPr="00762A0F">
        <w:rPr>
          <w:rFonts w:ascii="Verdana" w:hAnsi="Verdana"/>
          <w:bCs/>
        </w:rPr>
        <w:t>Mehefin</w:t>
      </w:r>
      <w:proofErr w:type="spellEnd"/>
      <w:r w:rsidRPr="00762A0F">
        <w:rPr>
          <w:rFonts w:ascii="Verdana" w:hAnsi="Verdana"/>
          <w:bCs/>
        </w:rPr>
        <w:t xml:space="preserve"> 2013</w:t>
      </w:r>
    </w:p>
    <w:p w14:paraId="7C163D2A" w14:textId="77777777" w:rsidR="00762A0F" w:rsidRPr="00762A0F" w:rsidRDefault="00762A0F" w:rsidP="00570DDD">
      <w:pPr>
        <w:pStyle w:val="Body"/>
        <w:ind w:left="4320"/>
        <w:rPr>
          <w:rFonts w:ascii="Verdana" w:eastAsia="Verdana" w:hAnsi="Verdana" w:cs="Verdana"/>
          <w:bCs/>
        </w:rPr>
      </w:pPr>
      <w:proofErr w:type="spellStart"/>
      <w:r w:rsidRPr="00762A0F">
        <w:rPr>
          <w:rFonts w:ascii="Verdana" w:hAnsi="Verdana"/>
          <w:bCs/>
        </w:rPr>
        <w:t>Cymeradwywyd</w:t>
      </w:r>
      <w:proofErr w:type="spellEnd"/>
      <w:r w:rsidRPr="00762A0F">
        <w:rPr>
          <w:rFonts w:ascii="Verdana" w:hAnsi="Verdana"/>
          <w:bCs/>
        </w:rPr>
        <w:t xml:space="preserve"> </w:t>
      </w:r>
      <w:proofErr w:type="spellStart"/>
      <w:r w:rsidRPr="00762A0F">
        <w:rPr>
          <w:rFonts w:ascii="Verdana" w:hAnsi="Verdana"/>
          <w:bCs/>
        </w:rPr>
        <w:t>gan</w:t>
      </w:r>
      <w:proofErr w:type="spellEnd"/>
      <w:r w:rsidRPr="00762A0F">
        <w:rPr>
          <w:rFonts w:ascii="Verdana" w:hAnsi="Verdana"/>
          <w:bCs/>
        </w:rPr>
        <w:t xml:space="preserve"> y </w:t>
      </w:r>
      <w:proofErr w:type="spellStart"/>
      <w:r w:rsidRPr="00762A0F">
        <w:rPr>
          <w:rFonts w:ascii="Verdana" w:hAnsi="Verdana"/>
          <w:bCs/>
        </w:rPr>
        <w:t>Bwrdd</w:t>
      </w:r>
      <w:proofErr w:type="spellEnd"/>
      <w:r w:rsidRPr="00762A0F">
        <w:rPr>
          <w:rFonts w:ascii="Verdana" w:hAnsi="Verdana"/>
          <w:bCs/>
        </w:rPr>
        <w:t xml:space="preserve"> </w:t>
      </w:r>
      <w:proofErr w:type="spellStart"/>
      <w:r w:rsidRPr="00762A0F">
        <w:rPr>
          <w:rFonts w:ascii="Verdana" w:hAnsi="Verdana"/>
          <w:bCs/>
        </w:rPr>
        <w:t>Corfforaeth</w:t>
      </w:r>
      <w:proofErr w:type="spellEnd"/>
      <w:r w:rsidRPr="00762A0F">
        <w:rPr>
          <w:rFonts w:ascii="Verdana" w:hAnsi="Verdana"/>
          <w:bCs/>
        </w:rPr>
        <w:t xml:space="preserve"> 24 </w:t>
      </w:r>
      <w:proofErr w:type="spellStart"/>
      <w:r w:rsidRPr="00762A0F">
        <w:rPr>
          <w:rFonts w:ascii="Verdana" w:hAnsi="Verdana"/>
          <w:bCs/>
        </w:rPr>
        <w:t>Hydref</w:t>
      </w:r>
      <w:proofErr w:type="spellEnd"/>
      <w:r w:rsidRPr="00762A0F">
        <w:rPr>
          <w:rFonts w:ascii="Verdana" w:hAnsi="Verdana"/>
          <w:bCs/>
        </w:rPr>
        <w:t xml:space="preserve"> 2014</w:t>
      </w:r>
    </w:p>
    <w:p w14:paraId="7C357CC6" w14:textId="77777777" w:rsidR="00762A0F" w:rsidRPr="00762A0F" w:rsidRDefault="00762A0F" w:rsidP="00570DDD">
      <w:pPr>
        <w:pStyle w:val="Body"/>
        <w:ind w:left="3600" w:firstLine="720"/>
        <w:rPr>
          <w:rFonts w:ascii="Verdana" w:eastAsia="Verdana" w:hAnsi="Verdana" w:cs="Verdana"/>
          <w:bCs/>
        </w:rPr>
      </w:pPr>
      <w:proofErr w:type="spellStart"/>
      <w:r w:rsidRPr="00762A0F">
        <w:rPr>
          <w:rFonts w:ascii="Verdana" w:hAnsi="Verdana"/>
          <w:bCs/>
        </w:rPr>
        <w:t>Mehefin</w:t>
      </w:r>
      <w:proofErr w:type="spellEnd"/>
      <w:r w:rsidRPr="00762A0F">
        <w:rPr>
          <w:rFonts w:ascii="Verdana" w:hAnsi="Verdana"/>
          <w:bCs/>
        </w:rPr>
        <w:t xml:space="preserve"> 2016</w:t>
      </w:r>
    </w:p>
    <w:p w14:paraId="2B00B656" w14:textId="77777777" w:rsidR="00762A0F" w:rsidRPr="00762A0F" w:rsidRDefault="00762A0F" w:rsidP="00570DDD">
      <w:pPr>
        <w:pStyle w:val="Body"/>
        <w:ind w:left="3600" w:firstLine="720"/>
        <w:rPr>
          <w:rFonts w:ascii="Verdana" w:hAnsi="Verdana"/>
          <w:bCs/>
        </w:rPr>
      </w:pPr>
      <w:r w:rsidRPr="00762A0F">
        <w:rPr>
          <w:rFonts w:ascii="Verdana" w:hAnsi="Verdana"/>
          <w:bCs/>
        </w:rPr>
        <w:t>Medi 2018</w:t>
      </w:r>
    </w:p>
    <w:p w14:paraId="555FC534" w14:textId="77777777" w:rsidR="00762A0F" w:rsidRPr="00762A0F" w:rsidRDefault="00762A0F" w:rsidP="00570DDD">
      <w:pPr>
        <w:pStyle w:val="Body"/>
        <w:ind w:left="3600" w:firstLine="720"/>
        <w:rPr>
          <w:rFonts w:ascii="Verdana" w:hAnsi="Verdana"/>
          <w:bCs/>
        </w:rPr>
      </w:pPr>
      <w:proofErr w:type="spellStart"/>
      <w:r w:rsidRPr="00762A0F">
        <w:rPr>
          <w:rFonts w:ascii="Verdana" w:hAnsi="Verdana"/>
          <w:bCs/>
        </w:rPr>
        <w:t>Marwth</w:t>
      </w:r>
      <w:proofErr w:type="spellEnd"/>
      <w:r w:rsidRPr="00762A0F">
        <w:rPr>
          <w:rFonts w:ascii="Verdana" w:hAnsi="Verdana"/>
          <w:bCs/>
        </w:rPr>
        <w:t xml:space="preserve"> 2021</w:t>
      </w:r>
    </w:p>
    <w:p w14:paraId="5F99AA1C" w14:textId="5CF42FF3" w:rsidR="00E05906" w:rsidRDefault="00762A0F" w:rsidP="00570DDD">
      <w:pPr>
        <w:pStyle w:val="Body"/>
        <w:ind w:left="3600" w:firstLine="720"/>
        <w:rPr>
          <w:rFonts w:ascii="Verdana" w:hAnsi="Verdana"/>
          <w:bCs/>
        </w:rPr>
      </w:pPr>
      <w:proofErr w:type="spellStart"/>
      <w:r w:rsidRPr="00762A0F">
        <w:rPr>
          <w:rFonts w:ascii="Verdana" w:hAnsi="Verdana"/>
          <w:bCs/>
        </w:rPr>
        <w:t>Mehefin</w:t>
      </w:r>
      <w:proofErr w:type="spellEnd"/>
      <w:r w:rsidRPr="00762A0F">
        <w:rPr>
          <w:rFonts w:ascii="Verdana" w:hAnsi="Verdana"/>
          <w:bCs/>
        </w:rPr>
        <w:t xml:space="preserve"> 2022</w:t>
      </w:r>
    </w:p>
    <w:p w14:paraId="1EE05326" w14:textId="0BD74A5B" w:rsidR="00A45D27" w:rsidRPr="00A45D27" w:rsidRDefault="00A45D27" w:rsidP="00570DDD">
      <w:pPr>
        <w:pStyle w:val="Body"/>
        <w:ind w:left="3600" w:firstLine="720"/>
        <w:rPr>
          <w:rFonts w:ascii="Verdana" w:eastAsia="Verdana" w:hAnsi="Verdana" w:cs="Verdana"/>
          <w:bCs/>
        </w:rPr>
      </w:pPr>
      <w:proofErr w:type="spellStart"/>
      <w:r w:rsidRPr="00A45D27">
        <w:rPr>
          <w:rFonts w:ascii="Verdana" w:hAnsi="Verdana"/>
        </w:rPr>
        <w:t>Ebrill</w:t>
      </w:r>
      <w:proofErr w:type="spellEnd"/>
      <w:r w:rsidRPr="00A45D27">
        <w:rPr>
          <w:rFonts w:ascii="Verdana" w:hAnsi="Verdana"/>
        </w:rPr>
        <w:t xml:space="preserve"> 2023</w:t>
      </w:r>
    </w:p>
    <w:p w14:paraId="75182D38" w14:textId="77777777" w:rsidR="00A45D27" w:rsidRPr="00762A0F" w:rsidRDefault="00A45D27" w:rsidP="00762A0F">
      <w:pPr>
        <w:pStyle w:val="Body"/>
        <w:ind w:left="4320" w:firstLine="720"/>
        <w:rPr>
          <w:rFonts w:ascii="Verdana" w:eastAsia="Verdana" w:hAnsi="Verdana" w:cs="Verdana"/>
          <w:bCs/>
        </w:rPr>
      </w:pPr>
    </w:p>
    <w:p w14:paraId="251FCF36" w14:textId="26864D8C" w:rsidR="00E05906" w:rsidRPr="00143FED" w:rsidRDefault="00762A0F" w:rsidP="002A614B">
      <w:pPr>
        <w:pStyle w:val="Body"/>
        <w:numPr>
          <w:ilvl w:val="0"/>
          <w:numId w:val="22"/>
        </w:numPr>
        <w:rPr>
          <w:rFonts w:ascii="Verdana" w:hAnsi="Verdana"/>
          <w:bCs/>
        </w:rPr>
      </w:pPr>
      <w:proofErr w:type="spellStart"/>
      <w:r w:rsidRPr="00143FED">
        <w:rPr>
          <w:rFonts w:ascii="Verdana" w:hAnsi="Verdana"/>
          <w:bCs/>
        </w:rPr>
        <w:t>Dyddiad</w:t>
      </w:r>
      <w:proofErr w:type="spellEnd"/>
      <w:r w:rsidRPr="00143FED">
        <w:rPr>
          <w:rFonts w:ascii="Verdana" w:hAnsi="Verdana"/>
          <w:bCs/>
        </w:rPr>
        <w:t xml:space="preserve"> </w:t>
      </w:r>
      <w:proofErr w:type="spellStart"/>
      <w:r w:rsidRPr="00143FED">
        <w:rPr>
          <w:rFonts w:ascii="Verdana" w:hAnsi="Verdana"/>
          <w:bCs/>
        </w:rPr>
        <w:t>Adolygu</w:t>
      </w:r>
      <w:proofErr w:type="spellEnd"/>
      <w:r w:rsidRPr="00143FED">
        <w:rPr>
          <w:rFonts w:ascii="Verdana" w:hAnsi="Verdana"/>
          <w:bCs/>
        </w:rPr>
        <w:t>:</w:t>
      </w:r>
      <w:r w:rsidR="00570DDD">
        <w:rPr>
          <w:rFonts w:ascii="Verdana" w:hAnsi="Verdana"/>
          <w:bCs/>
        </w:rPr>
        <w:tab/>
      </w:r>
      <w:r w:rsidR="00143FED" w:rsidRPr="00143FED">
        <w:rPr>
          <w:rFonts w:ascii="Verdana" w:hAnsi="Verdana"/>
          <w:bCs/>
        </w:rPr>
        <w:t>Medi 2025</w:t>
      </w:r>
    </w:p>
    <w:p w14:paraId="62E043EB" w14:textId="509A7D30" w:rsidR="00143FED" w:rsidRPr="00143FED" w:rsidRDefault="00143FED" w:rsidP="00762A0F">
      <w:pPr>
        <w:pStyle w:val="Body"/>
        <w:ind w:left="1440"/>
        <w:rPr>
          <w:rFonts w:ascii="Verdana" w:eastAsia="Verdana" w:hAnsi="Verdana" w:cs="Verdana"/>
          <w:sz w:val="32"/>
          <w:szCs w:val="32"/>
        </w:rPr>
      </w:pPr>
    </w:p>
    <w:p w14:paraId="7757C795" w14:textId="2CB57732" w:rsidR="00A45D27" w:rsidRPr="00570DDD" w:rsidRDefault="00143FED" w:rsidP="002A614B">
      <w:pPr>
        <w:pStyle w:val="Body"/>
        <w:numPr>
          <w:ilvl w:val="0"/>
          <w:numId w:val="22"/>
        </w:numPr>
        <w:rPr>
          <w:rFonts w:ascii="Verdana" w:eastAsia="Verdana" w:hAnsi="Verdana" w:cs="Verdana"/>
          <w:sz w:val="32"/>
          <w:szCs w:val="32"/>
        </w:rPr>
      </w:pPr>
      <w:proofErr w:type="spellStart"/>
      <w:r w:rsidRPr="00143FED">
        <w:rPr>
          <w:rFonts w:ascii="Verdana" w:hAnsi="Verdana"/>
          <w:bCs/>
        </w:rPr>
        <w:t>Cychwynnydd</w:t>
      </w:r>
      <w:proofErr w:type="spellEnd"/>
      <w:r w:rsidRPr="00143FED">
        <w:rPr>
          <w:rFonts w:ascii="Verdana" w:hAnsi="Verdana"/>
          <w:bCs/>
        </w:rPr>
        <w:t>:</w:t>
      </w:r>
      <w:r w:rsidR="00570DDD">
        <w:rPr>
          <w:rFonts w:ascii="Verdana" w:hAnsi="Verdana"/>
          <w:bCs/>
        </w:rPr>
        <w:tab/>
      </w:r>
      <w:r w:rsidR="00DF3FD9">
        <w:rPr>
          <w:rFonts w:ascii="Verdana" w:hAnsi="Verdana"/>
          <w:bCs/>
        </w:rPr>
        <w:tab/>
      </w:r>
      <w:r w:rsidRPr="00143FED">
        <w:rPr>
          <w:rFonts w:ascii="Verdana" w:hAnsi="Verdana"/>
          <w:bCs/>
        </w:rPr>
        <w:t xml:space="preserve">Sharon Barron, Clerc </w:t>
      </w:r>
      <w:proofErr w:type="spellStart"/>
      <w:r w:rsidRPr="00143FED">
        <w:rPr>
          <w:rFonts w:ascii="Verdana" w:hAnsi="Verdana"/>
          <w:bCs/>
        </w:rPr>
        <w:t>i’r</w:t>
      </w:r>
      <w:proofErr w:type="spellEnd"/>
      <w:r w:rsidRPr="00143FED">
        <w:rPr>
          <w:rFonts w:ascii="Verdana" w:hAnsi="Verdana"/>
          <w:bCs/>
        </w:rPr>
        <w:t xml:space="preserve"> </w:t>
      </w:r>
      <w:proofErr w:type="spellStart"/>
      <w:r w:rsidRPr="00570DDD">
        <w:rPr>
          <w:rFonts w:ascii="Verdana" w:hAnsi="Verdana"/>
          <w:bCs/>
        </w:rPr>
        <w:t>Gorfforaeth</w:t>
      </w:r>
      <w:proofErr w:type="spellEnd"/>
    </w:p>
    <w:p w14:paraId="2CA29B37" w14:textId="77777777" w:rsidR="00A45D27" w:rsidRDefault="00A45D27" w:rsidP="00A45D27">
      <w:pPr>
        <w:pStyle w:val="Body"/>
        <w:rPr>
          <w:rFonts w:ascii="Verdana" w:hAnsi="Verdana"/>
          <w:sz w:val="16"/>
        </w:rPr>
      </w:pPr>
    </w:p>
    <w:p w14:paraId="5083F32C" w14:textId="5E7554D9" w:rsidR="00A45D27" w:rsidRPr="00A45D27" w:rsidRDefault="00A45D27" w:rsidP="002A614B">
      <w:pPr>
        <w:pStyle w:val="Body"/>
        <w:numPr>
          <w:ilvl w:val="0"/>
          <w:numId w:val="24"/>
        </w:numPr>
        <w:rPr>
          <w:rFonts w:ascii="Verdana" w:hAnsi="Verdana"/>
          <w:bCs/>
        </w:rPr>
      </w:pPr>
      <w:proofErr w:type="spellStart"/>
      <w:r w:rsidRPr="00A45D27">
        <w:rPr>
          <w:rFonts w:ascii="Verdana" w:hAnsi="Verdana"/>
        </w:rPr>
        <w:t>Fersiwn</w:t>
      </w:r>
      <w:proofErr w:type="spellEnd"/>
      <w:r w:rsidRPr="00A45D27">
        <w:rPr>
          <w:rFonts w:ascii="Verdana" w:hAnsi="Verdana"/>
        </w:rPr>
        <w:t>:</w:t>
      </w:r>
      <w:r w:rsidR="00570DDD">
        <w:rPr>
          <w:rFonts w:ascii="Verdana" w:hAnsi="Verdana"/>
        </w:rPr>
        <w:tab/>
      </w:r>
      <w:r w:rsidR="00570DDD">
        <w:rPr>
          <w:rFonts w:ascii="Verdana" w:hAnsi="Verdana"/>
        </w:rPr>
        <w:tab/>
      </w:r>
      <w:r w:rsidR="00DF3FD9">
        <w:rPr>
          <w:rFonts w:ascii="Verdana" w:hAnsi="Verdana"/>
        </w:rPr>
        <w:tab/>
      </w:r>
      <w:r w:rsidRPr="00A45D27">
        <w:rPr>
          <w:rFonts w:ascii="Verdana" w:hAnsi="Verdana"/>
        </w:rPr>
        <w:t>7</w:t>
      </w:r>
      <w:r w:rsidR="00DF3FD9">
        <w:rPr>
          <w:rFonts w:ascii="Verdana" w:hAnsi="Verdana"/>
        </w:rPr>
        <w:t>.0</w:t>
      </w:r>
    </w:p>
    <w:p w14:paraId="117A80C9" w14:textId="77777777" w:rsidR="00A45D27" w:rsidRPr="00A45D27" w:rsidRDefault="00A45D27" w:rsidP="00A45D27">
      <w:pPr>
        <w:pStyle w:val="Body"/>
        <w:ind w:left="1494"/>
        <w:rPr>
          <w:rFonts w:ascii="Verdana" w:hAnsi="Verdana"/>
          <w:bCs/>
        </w:rPr>
      </w:pPr>
    </w:p>
    <w:p w14:paraId="3B8D7DCE" w14:textId="52F5FD9D" w:rsidR="00214B54" w:rsidRPr="00214B54" w:rsidRDefault="00A45D27" w:rsidP="002A614B">
      <w:pPr>
        <w:pStyle w:val="Body"/>
        <w:numPr>
          <w:ilvl w:val="0"/>
          <w:numId w:val="23"/>
        </w:numPr>
        <w:rPr>
          <w:rFonts w:ascii="Verdana" w:eastAsia="Verdana" w:hAnsi="Verdana" w:cs="Verdana"/>
        </w:rPr>
      </w:pPr>
      <w:proofErr w:type="spellStart"/>
      <w:r w:rsidRPr="00214B54">
        <w:rPr>
          <w:rFonts w:ascii="Verdana" w:eastAsia="Verdana" w:hAnsi="Verdana" w:cs="Verdana"/>
        </w:rPr>
        <w:t>Categori</w:t>
      </w:r>
      <w:proofErr w:type="spellEnd"/>
      <w:r w:rsidR="00570DDD" w:rsidRPr="00214B54">
        <w:rPr>
          <w:rFonts w:ascii="Verdana" w:eastAsia="Verdana" w:hAnsi="Verdana" w:cs="Verdana"/>
        </w:rPr>
        <w:tab/>
      </w:r>
      <w:r w:rsidR="00570DDD" w:rsidRPr="00214B54">
        <w:rPr>
          <w:rFonts w:ascii="Verdana" w:eastAsia="Verdana" w:hAnsi="Verdana" w:cs="Verdana"/>
        </w:rPr>
        <w:tab/>
      </w:r>
      <w:r w:rsidR="00DF3FD9">
        <w:rPr>
          <w:rFonts w:ascii="Verdana" w:eastAsia="Verdana" w:hAnsi="Verdana" w:cs="Verdana"/>
        </w:rPr>
        <w:tab/>
      </w:r>
      <w:proofErr w:type="spellStart"/>
      <w:r w:rsidRPr="00214B54">
        <w:rPr>
          <w:rFonts w:ascii="Verdana" w:eastAsia="Verdana" w:hAnsi="Verdana" w:cs="Verdana"/>
        </w:rPr>
        <w:t>Cyhoeddus</w:t>
      </w:r>
      <w:proofErr w:type="spellEnd"/>
    </w:p>
    <w:p w14:paraId="71949F2A" w14:textId="77777777" w:rsidR="00214B54" w:rsidRPr="00214B54" w:rsidRDefault="00214B54" w:rsidP="00214B54">
      <w:pPr>
        <w:pStyle w:val="Body"/>
        <w:ind w:left="1494"/>
        <w:rPr>
          <w:rFonts w:ascii="Verdana" w:eastAsia="Verdana" w:hAnsi="Verdana" w:cs="Verdana"/>
        </w:rPr>
      </w:pPr>
    </w:p>
    <w:p w14:paraId="1DFA272E" w14:textId="77777777" w:rsidR="00214B54" w:rsidRDefault="00214B54">
      <w:pPr>
        <w:pStyle w:val="Body"/>
        <w:ind w:left="567" w:right="567"/>
        <w:jc w:val="center"/>
        <w:rPr>
          <w:rFonts w:ascii="Verdana" w:hAnsi="Verdana"/>
          <w:bCs/>
        </w:rPr>
      </w:pPr>
    </w:p>
    <w:p w14:paraId="0EA731A6" w14:textId="5BDBE557" w:rsidR="00E05906" w:rsidRPr="00372C40" w:rsidRDefault="00114C04">
      <w:pPr>
        <w:pStyle w:val="Body"/>
        <w:ind w:left="567" w:right="567"/>
        <w:jc w:val="center"/>
        <w:rPr>
          <w:rFonts w:ascii="Verdana" w:eastAsia="Verdana" w:hAnsi="Verdana" w:cs="Verdana"/>
          <w:bCs/>
        </w:rPr>
      </w:pPr>
      <w:proofErr w:type="spellStart"/>
      <w:r w:rsidRPr="00372C40">
        <w:rPr>
          <w:rFonts w:ascii="Verdana" w:hAnsi="Verdana"/>
          <w:bCs/>
        </w:rPr>
        <w:t>Os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Pr="00372C40">
        <w:rPr>
          <w:rFonts w:ascii="Verdana" w:hAnsi="Verdana"/>
          <w:bCs/>
        </w:rPr>
        <w:t>oes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Pr="00372C40">
        <w:rPr>
          <w:rFonts w:ascii="Verdana" w:hAnsi="Verdana"/>
          <w:bCs/>
        </w:rPr>
        <w:t>angen</w:t>
      </w:r>
      <w:proofErr w:type="spellEnd"/>
      <w:r w:rsidRPr="00372C40">
        <w:rPr>
          <w:rFonts w:ascii="Verdana" w:hAnsi="Verdana"/>
          <w:bCs/>
        </w:rPr>
        <w:t xml:space="preserve"> y </w:t>
      </w:r>
      <w:proofErr w:type="spellStart"/>
      <w:r w:rsidRPr="00372C40">
        <w:rPr>
          <w:rFonts w:ascii="Verdana" w:hAnsi="Verdana"/>
          <w:bCs/>
        </w:rPr>
        <w:t>wybodaeth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Pr="00372C40">
        <w:rPr>
          <w:rFonts w:ascii="Verdana" w:hAnsi="Verdana"/>
          <w:bCs/>
        </w:rPr>
        <w:t>arnoch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Pr="00372C40">
        <w:rPr>
          <w:rFonts w:ascii="Verdana" w:hAnsi="Verdana"/>
          <w:bCs/>
        </w:rPr>
        <w:t>mewn</w:t>
      </w:r>
      <w:proofErr w:type="spellEnd"/>
      <w:r w:rsidRPr="00372C40">
        <w:rPr>
          <w:rFonts w:ascii="Verdana" w:hAnsi="Verdana"/>
          <w:bCs/>
        </w:rPr>
        <w:t xml:space="preserve"> print bras</w:t>
      </w:r>
      <w:r w:rsidR="001C5C5B" w:rsidRPr="00372C40">
        <w:rPr>
          <w:rFonts w:ascii="Verdana" w:hAnsi="Verdana"/>
          <w:bCs/>
        </w:rPr>
        <w:t xml:space="preserve">, </w:t>
      </w:r>
      <w:proofErr w:type="spellStart"/>
      <w:r w:rsidRPr="00372C40">
        <w:rPr>
          <w:rFonts w:ascii="Verdana" w:hAnsi="Verdana"/>
          <w:bCs/>
        </w:rPr>
        <w:t>a</w:t>
      </w:r>
      <w:r w:rsidR="00C52246" w:rsidRPr="00372C40">
        <w:rPr>
          <w:rFonts w:ascii="Verdana" w:hAnsi="Verdana"/>
          <w:bCs/>
        </w:rPr>
        <w:t>r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="00C52246" w:rsidRPr="00372C40">
        <w:rPr>
          <w:rFonts w:ascii="Verdana" w:hAnsi="Verdana"/>
          <w:bCs/>
        </w:rPr>
        <w:t>d</w:t>
      </w:r>
      <w:r w:rsidR="006364D9" w:rsidRPr="00372C40">
        <w:rPr>
          <w:rFonts w:ascii="Verdana" w:hAnsi="Verdana"/>
          <w:bCs/>
        </w:rPr>
        <w:t>â</w:t>
      </w:r>
      <w:r w:rsidRPr="00372C40">
        <w:rPr>
          <w:rFonts w:ascii="Verdana" w:hAnsi="Verdana"/>
          <w:bCs/>
        </w:rPr>
        <w:t>p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Pr="00372C40">
        <w:rPr>
          <w:rFonts w:ascii="Verdana" w:hAnsi="Verdana"/>
          <w:bCs/>
        </w:rPr>
        <w:t>awdio</w:t>
      </w:r>
      <w:proofErr w:type="spellEnd"/>
      <w:r w:rsidRPr="00372C40">
        <w:rPr>
          <w:rFonts w:ascii="Verdana" w:hAnsi="Verdana"/>
          <w:bCs/>
        </w:rPr>
        <w:t xml:space="preserve"> neu </w:t>
      </w:r>
      <w:proofErr w:type="spellStart"/>
      <w:r w:rsidRPr="00372C40">
        <w:rPr>
          <w:rFonts w:ascii="Verdana" w:hAnsi="Verdana"/>
          <w:bCs/>
        </w:rPr>
        <w:t>mewn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Pr="00372C40">
        <w:rPr>
          <w:rFonts w:ascii="Verdana" w:hAnsi="Verdana"/>
          <w:bCs/>
        </w:rPr>
        <w:t>fformat</w:t>
      </w:r>
      <w:proofErr w:type="spellEnd"/>
      <w:r w:rsidRPr="00372C40">
        <w:rPr>
          <w:rFonts w:ascii="Verdana" w:hAnsi="Verdana"/>
          <w:bCs/>
        </w:rPr>
        <w:t xml:space="preserve"> </w:t>
      </w:r>
      <w:proofErr w:type="spellStart"/>
      <w:r w:rsidRPr="00372C40">
        <w:rPr>
          <w:rFonts w:ascii="Verdana" w:hAnsi="Verdana"/>
          <w:bCs/>
        </w:rPr>
        <w:t>arall</w:t>
      </w:r>
      <w:proofErr w:type="spellEnd"/>
      <w:r w:rsidR="001C5C5B" w:rsidRPr="00372C40">
        <w:rPr>
          <w:rFonts w:ascii="Verdana" w:hAnsi="Verdana"/>
          <w:bCs/>
        </w:rPr>
        <w:t>:</w:t>
      </w:r>
    </w:p>
    <w:p w14:paraId="3F2872FD" w14:textId="77777777" w:rsidR="00E05906" w:rsidRPr="00372C40" w:rsidRDefault="00E05906">
      <w:pPr>
        <w:pStyle w:val="Body"/>
        <w:ind w:left="567" w:right="567"/>
        <w:jc w:val="center"/>
        <w:rPr>
          <w:rFonts w:ascii="Verdana" w:eastAsia="Verdana" w:hAnsi="Verdana" w:cs="Verdana"/>
          <w:bCs/>
        </w:rPr>
      </w:pPr>
    </w:p>
    <w:p w14:paraId="0DD02AE8" w14:textId="7A47124B" w:rsidR="00E05906" w:rsidRPr="00372C40" w:rsidRDefault="005C3128">
      <w:pPr>
        <w:pStyle w:val="Body"/>
        <w:ind w:left="567" w:right="567"/>
        <w:jc w:val="center"/>
        <w:rPr>
          <w:rFonts w:ascii="Verdana" w:eastAsia="Verdana" w:hAnsi="Verdana" w:cs="Verdana"/>
          <w:bCs/>
        </w:rPr>
      </w:pPr>
      <w:proofErr w:type="spellStart"/>
      <w:r w:rsidRPr="00372C40">
        <w:rPr>
          <w:rFonts w:ascii="Verdana" w:hAnsi="Verdana"/>
          <w:bCs/>
        </w:rPr>
        <w:t>F</w:t>
      </w:r>
      <w:r w:rsidR="00114C04" w:rsidRPr="00372C40">
        <w:rPr>
          <w:rFonts w:ascii="Verdana" w:hAnsi="Verdana"/>
          <w:bCs/>
        </w:rPr>
        <w:t>foniwch</w:t>
      </w:r>
      <w:proofErr w:type="spellEnd"/>
      <w:r w:rsidR="00114C04" w:rsidRPr="00372C40">
        <w:rPr>
          <w:rFonts w:ascii="Verdana" w:hAnsi="Verdana"/>
          <w:bCs/>
        </w:rPr>
        <w:t xml:space="preserve"> </w:t>
      </w:r>
      <w:proofErr w:type="spellStart"/>
      <w:r w:rsidR="00114C04" w:rsidRPr="00372C40">
        <w:rPr>
          <w:rFonts w:ascii="Verdana" w:hAnsi="Verdana"/>
          <w:bCs/>
        </w:rPr>
        <w:t>Swyddfa’r</w:t>
      </w:r>
      <w:proofErr w:type="spellEnd"/>
      <w:r w:rsidR="00114C04" w:rsidRPr="00372C40">
        <w:rPr>
          <w:rFonts w:ascii="Verdana" w:hAnsi="Verdana"/>
          <w:bCs/>
        </w:rPr>
        <w:t xml:space="preserve"> Clerc </w:t>
      </w:r>
      <w:proofErr w:type="spellStart"/>
      <w:r w:rsidR="00114C04" w:rsidRPr="00372C40">
        <w:rPr>
          <w:rFonts w:ascii="Verdana" w:hAnsi="Verdana"/>
          <w:bCs/>
        </w:rPr>
        <w:t>ar</w:t>
      </w:r>
      <w:proofErr w:type="spellEnd"/>
      <w:r w:rsidR="001C5C5B" w:rsidRPr="00372C40">
        <w:rPr>
          <w:rFonts w:ascii="Verdana" w:hAnsi="Verdana"/>
          <w:bCs/>
        </w:rPr>
        <w:t xml:space="preserve"> 01792 284222 </w:t>
      </w:r>
    </w:p>
    <w:p w14:paraId="060AB557" w14:textId="4F199FCA" w:rsidR="00372C40" w:rsidRPr="00372C40" w:rsidRDefault="00114C04">
      <w:pPr>
        <w:pStyle w:val="Body"/>
        <w:ind w:left="567" w:right="567"/>
        <w:jc w:val="center"/>
        <w:rPr>
          <w:rFonts w:ascii="Verdana" w:hAnsi="Verdana"/>
          <w:bCs/>
        </w:rPr>
      </w:pPr>
      <w:r w:rsidRPr="00372C40">
        <w:rPr>
          <w:rFonts w:ascii="Verdana" w:hAnsi="Verdana"/>
          <w:bCs/>
        </w:rPr>
        <w:t>Neu e</w:t>
      </w:r>
      <w:r w:rsidR="001C5C5B" w:rsidRPr="00372C40">
        <w:rPr>
          <w:rFonts w:ascii="Verdana" w:hAnsi="Verdana"/>
          <w:bCs/>
        </w:rPr>
        <w:t>-</w:t>
      </w:r>
      <w:proofErr w:type="spellStart"/>
      <w:r w:rsidRPr="00372C40">
        <w:rPr>
          <w:rFonts w:ascii="Verdana" w:hAnsi="Verdana"/>
          <w:bCs/>
        </w:rPr>
        <w:t>bostiwch</w:t>
      </w:r>
      <w:proofErr w:type="spellEnd"/>
      <w:r w:rsidR="001C5C5B" w:rsidRPr="00372C40">
        <w:rPr>
          <w:rFonts w:ascii="Verdana" w:hAnsi="Verdana"/>
          <w:bCs/>
        </w:rPr>
        <w:t>:</w:t>
      </w:r>
      <w:r w:rsidR="001C5C5B" w:rsidRPr="00F32EF5">
        <w:rPr>
          <w:rFonts w:ascii="Verdana" w:hAnsi="Verdana"/>
          <w:bCs/>
          <w:color w:val="0000FF"/>
        </w:rPr>
        <w:t xml:space="preserve">  </w:t>
      </w:r>
      <w:hyperlink r:id="rId8" w:history="1">
        <w:r w:rsidR="00F32EF5" w:rsidRPr="00F32EF5">
          <w:rPr>
            <w:rStyle w:val="Hyperlink"/>
            <w:rFonts w:ascii="Verdana" w:hAnsi="Verdana"/>
            <w:bCs/>
            <w:color w:val="0000FF"/>
          </w:rPr>
          <w:t>amanda.kirk@gowercollegeswansea.ac.uk</w:t>
        </w:r>
      </w:hyperlink>
    </w:p>
    <w:p w14:paraId="5176623A" w14:textId="77777777" w:rsidR="00E05906" w:rsidRDefault="00E05906">
      <w:pPr>
        <w:pStyle w:val="Body"/>
        <w:ind w:left="567" w:right="567"/>
        <w:jc w:val="center"/>
        <w:rPr>
          <w:rFonts w:ascii="Verdana" w:eastAsia="Verdana" w:hAnsi="Verdana" w:cs="Verdana"/>
        </w:rPr>
      </w:pPr>
    </w:p>
    <w:p w14:paraId="63DB80C7" w14:textId="2DC2087F" w:rsidR="00372C40" w:rsidRDefault="00372C40">
      <w:pPr>
        <w:rPr>
          <w:rFonts w:ascii="Verdana" w:eastAsia="Verdana" w:hAnsi="Verdana" w:cs="Verdana"/>
          <w:color w:val="000000"/>
          <w:u w:color="000000"/>
          <w:lang w:eastAsia="en-GB"/>
        </w:rPr>
      </w:pPr>
      <w:r>
        <w:rPr>
          <w:rFonts w:ascii="Verdana" w:eastAsia="Verdana" w:hAnsi="Verdana" w:cs="Verdana"/>
        </w:rPr>
        <w:br w:type="page"/>
      </w:r>
    </w:p>
    <w:p w14:paraId="76E838A4" w14:textId="20C693A6" w:rsidR="00E05906" w:rsidRPr="00084A3B" w:rsidRDefault="001C5C5B" w:rsidP="00372C40">
      <w:pPr>
        <w:pStyle w:val="Heading1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lastRenderedPageBreak/>
        <w:t>1.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proofErr w:type="spellStart"/>
      <w:r w:rsidR="00114C04" w:rsidRPr="00084A3B">
        <w:rPr>
          <w:rFonts w:ascii="Verdana" w:hAnsi="Verdana"/>
          <w:b/>
          <w:color w:val="auto"/>
          <w:sz w:val="24"/>
          <w:szCs w:val="24"/>
        </w:rPr>
        <w:t>C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yflwyniad</w:t>
      </w:r>
      <w:proofErr w:type="spellEnd"/>
    </w:p>
    <w:p w14:paraId="45D1F06D" w14:textId="77777777" w:rsidR="00E05906" w:rsidRDefault="00E05906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22016163" w14:textId="1A4A995A" w:rsidR="00E05906" w:rsidRDefault="00114C04" w:rsidP="00084A3B">
      <w:pPr>
        <w:pStyle w:val="BodyTextIndent"/>
        <w:numPr>
          <w:ilvl w:val="1"/>
          <w:numId w:val="25"/>
        </w:numPr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Mae Coleg </w:t>
      </w:r>
      <w:proofErr w:type="spellStart"/>
      <w:r>
        <w:rPr>
          <w:rFonts w:ascii="Verdana" w:hAnsi="Verdana"/>
        </w:rPr>
        <w:t>Gŵyr</w:t>
      </w:r>
      <w:proofErr w:type="spellEnd"/>
      <w:r>
        <w:rPr>
          <w:rFonts w:ascii="Verdana" w:hAnsi="Verdana"/>
        </w:rPr>
        <w:t xml:space="preserve"> Abertawe </w:t>
      </w:r>
      <w:proofErr w:type="spellStart"/>
      <w:r>
        <w:rPr>
          <w:rFonts w:ascii="Verdana" w:hAnsi="Verdana"/>
        </w:rPr>
        <w:t>wedi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ymrwymo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weithredu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ffordd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foesol</w:t>
      </w:r>
      <w:proofErr w:type="spellEnd"/>
      <w:r>
        <w:rPr>
          <w:rFonts w:ascii="Verdana" w:hAnsi="Verdana"/>
        </w:rPr>
        <w:t xml:space="preserve"> ac </w:t>
      </w:r>
      <w:proofErr w:type="spellStart"/>
      <w:r>
        <w:rPr>
          <w:rFonts w:ascii="Verdana" w:hAnsi="Verdana"/>
        </w:rPr>
        <w:t>egwyddorol</w:t>
      </w:r>
      <w:proofErr w:type="spellEnd"/>
      <w:r w:rsidR="001C5C5B"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Amcan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 w:rsidR="00C52246">
        <w:rPr>
          <w:rFonts w:ascii="Verdana" w:hAnsi="Verdana"/>
        </w:rPr>
        <w:t>hwn</w:t>
      </w:r>
      <w:proofErr w:type="spellEnd"/>
      <w:r w:rsidR="00C5224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weithdrefn</w:t>
      </w:r>
      <w:proofErr w:type="spellEnd"/>
      <w:r>
        <w:rPr>
          <w:rFonts w:ascii="Verdana" w:hAnsi="Verdana"/>
        </w:rPr>
        <w:t xml:space="preserve"> hon </w:t>
      </w:r>
      <w:proofErr w:type="spellStart"/>
      <w:r>
        <w:rPr>
          <w:rFonts w:ascii="Verdana" w:hAnsi="Verdana"/>
        </w:rPr>
        <w:t>yw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ddarparu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staff </w:t>
      </w:r>
      <w:proofErr w:type="spellStart"/>
      <w:r>
        <w:rPr>
          <w:rFonts w:ascii="Verdana" w:hAnsi="Verdana"/>
        </w:rPr>
        <w:t>cyflogedig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gweithwyr</w:t>
      </w:r>
      <w:proofErr w:type="spellEnd"/>
      <w:r w:rsidR="001C5C5B"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cyfeirir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atynt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fel</w:t>
      </w:r>
      <w:proofErr w:type="spellEnd"/>
      <w:r>
        <w:rPr>
          <w:rFonts w:ascii="Verdana" w:hAnsi="Verdana"/>
        </w:rPr>
        <w:t xml:space="preserve"> ‘</w:t>
      </w:r>
      <w:proofErr w:type="spellStart"/>
      <w:r>
        <w:rPr>
          <w:rFonts w:ascii="Verdana" w:hAnsi="Verdana"/>
        </w:rPr>
        <w:t>gweithwyr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hwn</w:t>
      </w:r>
      <w:proofErr w:type="spellEnd"/>
      <w:r w:rsidR="001C5C5B"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godi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pryderon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gwirioneddol</w:t>
      </w:r>
      <w:proofErr w:type="spellEnd"/>
      <w:r>
        <w:rPr>
          <w:rFonts w:ascii="Verdana" w:hAnsi="Verdana"/>
        </w:rPr>
        <w:t xml:space="preserve"> am </w:t>
      </w:r>
      <w:proofErr w:type="spellStart"/>
      <w:r>
        <w:rPr>
          <w:rFonts w:ascii="Verdana" w:hAnsi="Verdana"/>
        </w:rPr>
        <w:t>amheuaeth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lwgrwobrwyo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torri’r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gyfraith</w:t>
      </w:r>
      <w:proofErr w:type="spellEnd"/>
      <w:r>
        <w:rPr>
          <w:rFonts w:ascii="Verdana" w:hAnsi="Verdana"/>
        </w:rPr>
        <w:t xml:space="preserve">  a </w:t>
      </w:r>
      <w:proofErr w:type="spellStart"/>
      <w:r>
        <w:rPr>
          <w:rFonts w:ascii="Verdana" w:hAnsi="Verdana"/>
        </w:rPr>
        <w:t>chamweddau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difrifol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eraill</w:t>
      </w:r>
      <w:proofErr w:type="spellEnd"/>
      <w:r w:rsidR="001C5C5B">
        <w:rPr>
          <w:rFonts w:ascii="Verdana" w:hAnsi="Verdana"/>
        </w:rPr>
        <w:t>.</w:t>
      </w:r>
    </w:p>
    <w:p w14:paraId="2A01DA00" w14:textId="77777777" w:rsidR="00E05906" w:rsidRDefault="00E05906" w:rsidP="00084A3B">
      <w:pPr>
        <w:pStyle w:val="BodyTextIndent"/>
        <w:ind w:firstLine="0"/>
        <w:jc w:val="left"/>
        <w:rPr>
          <w:rFonts w:ascii="Verdana" w:eastAsia="Verdana" w:hAnsi="Verdana" w:cs="Verdana"/>
        </w:rPr>
      </w:pPr>
    </w:p>
    <w:p w14:paraId="2414ECF8" w14:textId="3029DD1E" w:rsidR="00E05906" w:rsidRDefault="00FD0758" w:rsidP="00084A3B">
      <w:pPr>
        <w:pStyle w:val="BodyTextIndent"/>
        <w:numPr>
          <w:ilvl w:val="1"/>
          <w:numId w:val="25"/>
        </w:numPr>
        <w:jc w:val="left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Mae’r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coleg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annog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gweithwyr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pryderon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gwirioneddol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ynglŷn</w:t>
      </w:r>
      <w:proofErr w:type="spellEnd"/>
      <w:r>
        <w:rPr>
          <w:rFonts w:ascii="Verdana" w:hAnsi="Verdana"/>
        </w:rPr>
        <w:t xml:space="preserve"> ag </w:t>
      </w:r>
      <w:proofErr w:type="spellStart"/>
      <w:r>
        <w:rPr>
          <w:rFonts w:ascii="Verdana" w:hAnsi="Verdana"/>
        </w:rPr>
        <w:t>amheuaeth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gamymddwyn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y cam </w:t>
      </w:r>
      <w:proofErr w:type="spellStart"/>
      <w:r>
        <w:rPr>
          <w:rFonts w:ascii="Verdana" w:hAnsi="Verdana"/>
        </w:rPr>
        <w:t>ymarferol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cynharaf</w:t>
      </w:r>
      <w:proofErr w:type="spellEnd"/>
      <w:r w:rsidR="001C5C5B">
        <w:rPr>
          <w:rFonts w:ascii="Verdana" w:hAnsi="Verdana"/>
        </w:rPr>
        <w:t xml:space="preserve">.  </w:t>
      </w:r>
      <w:proofErr w:type="spellStart"/>
      <w:r>
        <w:rPr>
          <w:rFonts w:ascii="Verdana" w:hAnsi="Verdana"/>
        </w:rPr>
        <w:t>Bwriedir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weithdrefn</w:t>
      </w:r>
      <w:proofErr w:type="spellEnd"/>
      <w:r>
        <w:rPr>
          <w:rFonts w:ascii="Verdana" w:hAnsi="Verdana"/>
        </w:rPr>
        <w:t xml:space="preserve"> hon </w:t>
      </w:r>
      <w:proofErr w:type="spellStart"/>
      <w:r>
        <w:rPr>
          <w:rFonts w:ascii="Verdana" w:hAnsi="Verdana"/>
        </w:rPr>
        <w:t>ddarparu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amddiffynfeydd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alluogi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aelodau</w:t>
      </w:r>
      <w:proofErr w:type="spellEnd"/>
      <w:r>
        <w:rPr>
          <w:rFonts w:ascii="Verdana" w:hAnsi="Verdana"/>
        </w:rPr>
        <w:t xml:space="preserve"> staff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pryderon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ynglŷn</w:t>
      </w:r>
      <w:proofErr w:type="spellEnd"/>
      <w:r>
        <w:rPr>
          <w:rFonts w:ascii="Verdana" w:hAnsi="Verdana"/>
        </w:rPr>
        <w:t xml:space="preserve"> â </w:t>
      </w:r>
      <w:proofErr w:type="spellStart"/>
      <w:r>
        <w:rPr>
          <w:rFonts w:ascii="Verdana" w:hAnsi="Verdana"/>
        </w:rPr>
        <w:t>chamweithredu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cysylltiad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â’r</w:t>
      </w:r>
      <w:proofErr w:type="spellEnd"/>
      <w:r>
        <w:rPr>
          <w:rFonts w:ascii="Verdana" w:hAnsi="Verdana"/>
        </w:rPr>
        <w:t xml:space="preserve"> Coleg</w:t>
      </w:r>
      <w:r w:rsidR="001C5C5B">
        <w:rPr>
          <w:rFonts w:ascii="Verdana" w:hAnsi="Verdana"/>
        </w:rPr>
        <w:t>.</w:t>
      </w:r>
    </w:p>
    <w:p w14:paraId="51D3BE0F" w14:textId="77777777" w:rsidR="00E05906" w:rsidRDefault="00E05906" w:rsidP="00084A3B">
      <w:pPr>
        <w:pStyle w:val="ListParagraph"/>
      </w:pPr>
    </w:p>
    <w:p w14:paraId="432F28BB" w14:textId="77777777" w:rsidR="00E05906" w:rsidRDefault="00FD0758" w:rsidP="00084A3B">
      <w:pPr>
        <w:pStyle w:val="BodyTextIndent"/>
        <w:numPr>
          <w:ilvl w:val="1"/>
          <w:numId w:val="25"/>
        </w:numPr>
        <w:jc w:val="left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Mae’r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weithdrefn</w:t>
      </w:r>
      <w:proofErr w:type="spellEnd"/>
      <w:r>
        <w:rPr>
          <w:rFonts w:ascii="Verdana" w:hAnsi="Verdana"/>
        </w:rPr>
        <w:t xml:space="preserve"> hon </w:t>
      </w:r>
      <w:proofErr w:type="spellStart"/>
      <w:r>
        <w:rPr>
          <w:rFonts w:ascii="Verdana" w:hAnsi="Verdana"/>
        </w:rPr>
        <w:t>hefyd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anelu</w:t>
      </w:r>
      <w:proofErr w:type="spellEnd"/>
      <w:r>
        <w:rPr>
          <w:rFonts w:ascii="Verdana" w:hAnsi="Verdana"/>
        </w:rPr>
        <w:t xml:space="preserve"> at </w:t>
      </w:r>
      <w:proofErr w:type="spellStart"/>
      <w:r>
        <w:rPr>
          <w:rFonts w:ascii="Verdana" w:hAnsi="Verdana"/>
        </w:rPr>
        <w:t>annog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weithwyr</w:t>
      </w:r>
      <w:proofErr w:type="spellEnd"/>
      <w:r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pryderon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gwirioneddol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trwy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weithdrefnau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mewnol</w:t>
      </w:r>
      <w:proofErr w:type="spellEnd"/>
      <w:r>
        <w:rPr>
          <w:rFonts w:ascii="Verdana" w:hAnsi="Verdana"/>
        </w:rPr>
        <w:t xml:space="preserve"> y Coleg </w:t>
      </w:r>
      <w:proofErr w:type="spellStart"/>
      <w:r>
        <w:rPr>
          <w:rFonts w:ascii="Verdana" w:hAnsi="Verdana"/>
        </w:rPr>
        <w:t>heb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mesurau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anffafriol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cymryd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herbyn</w:t>
      </w:r>
      <w:proofErr w:type="spellEnd"/>
      <w:r w:rsidR="001C5C5B">
        <w:rPr>
          <w:rFonts w:ascii="Verdana" w:hAnsi="Verdana"/>
        </w:rPr>
        <w:t xml:space="preserve">.  </w:t>
      </w:r>
      <w:proofErr w:type="spellStart"/>
      <w:r>
        <w:rPr>
          <w:rFonts w:ascii="Verdana" w:hAnsi="Verdana"/>
        </w:rPr>
        <w:t>Mae’r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gyfraith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caniatáu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weithwyr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godi’r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bryderon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allanol</w:t>
      </w:r>
      <w:proofErr w:type="spellEnd"/>
      <w:r>
        <w:rPr>
          <w:rFonts w:ascii="Verdana" w:hAnsi="Verdana"/>
        </w:rPr>
        <w:t xml:space="preserve"> ac </w:t>
      </w:r>
      <w:proofErr w:type="spellStart"/>
      <w:r>
        <w:rPr>
          <w:rFonts w:ascii="Verdana" w:hAnsi="Verdana"/>
        </w:rPr>
        <w:t>mae’r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rhoi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gwybod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weithwyr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sut</w:t>
      </w:r>
      <w:proofErr w:type="spellEnd"/>
      <w:r>
        <w:rPr>
          <w:rFonts w:ascii="Verdana" w:hAnsi="Verdana"/>
        </w:rPr>
        <w:t xml:space="preserve"> y gallant </w:t>
      </w:r>
      <w:proofErr w:type="spellStart"/>
      <w:r>
        <w:rPr>
          <w:rFonts w:ascii="Verdana" w:hAnsi="Verdana"/>
        </w:rPr>
        <w:t>wneud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hynny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Fodd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bynnag</w:t>
      </w:r>
      <w:proofErr w:type="spellEnd"/>
      <w:r w:rsidR="001C5C5B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gallai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methiant</w:t>
      </w:r>
      <w:proofErr w:type="spellEnd"/>
      <w:r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pryder</w:t>
      </w:r>
      <w:proofErr w:type="spellEnd"/>
      <w:r>
        <w:rPr>
          <w:rFonts w:ascii="Verdana" w:hAnsi="Verdana"/>
        </w:rPr>
        <w:t xml:space="preserve"> o dan y </w:t>
      </w:r>
      <w:proofErr w:type="spellStart"/>
      <w:r>
        <w:rPr>
          <w:rFonts w:ascii="Verdana" w:hAnsi="Verdana"/>
        </w:rPr>
        <w:t>weithdrefn</w:t>
      </w:r>
      <w:proofErr w:type="spellEnd"/>
      <w:r>
        <w:rPr>
          <w:rFonts w:ascii="Verdana" w:hAnsi="Verdana"/>
        </w:rPr>
        <w:t xml:space="preserve"> hon</w:t>
      </w:r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arwain</w:t>
      </w:r>
      <w:proofErr w:type="spellEnd"/>
      <w:r w:rsidR="004469E7">
        <w:rPr>
          <w:rFonts w:ascii="Verdana" w:hAnsi="Verdana"/>
        </w:rPr>
        <w:t xml:space="preserve"> at </w:t>
      </w:r>
      <w:proofErr w:type="spellStart"/>
      <w:r w:rsidR="004469E7">
        <w:rPr>
          <w:rFonts w:ascii="Verdana" w:hAnsi="Verdana"/>
        </w:rPr>
        <w:t>ddatgeliad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yn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colli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ei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statws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gwarchodedig</w:t>
      </w:r>
      <w:proofErr w:type="spellEnd"/>
      <w:r w:rsidR="004469E7">
        <w:rPr>
          <w:rFonts w:ascii="Verdana" w:hAnsi="Verdana"/>
        </w:rPr>
        <w:t xml:space="preserve"> o dan y </w:t>
      </w:r>
      <w:proofErr w:type="spellStart"/>
      <w:r w:rsidR="004469E7">
        <w:rPr>
          <w:rFonts w:ascii="Verdana" w:hAnsi="Verdana"/>
        </w:rPr>
        <w:t>gyfraith</w:t>
      </w:r>
      <w:proofErr w:type="spellEnd"/>
      <w:r w:rsidR="001C5C5B">
        <w:rPr>
          <w:rFonts w:ascii="Verdana" w:hAnsi="Verdana"/>
        </w:rPr>
        <w:t>.</w:t>
      </w:r>
    </w:p>
    <w:p w14:paraId="033A5B43" w14:textId="77777777" w:rsidR="00E05906" w:rsidRDefault="00E05906" w:rsidP="00084A3B">
      <w:pPr>
        <w:pStyle w:val="ListParagraph"/>
      </w:pPr>
    </w:p>
    <w:p w14:paraId="70CBDE32" w14:textId="77777777" w:rsidR="00E05906" w:rsidRDefault="004469E7" w:rsidP="00084A3B">
      <w:pPr>
        <w:pStyle w:val="BodyTextIndent"/>
        <w:numPr>
          <w:ilvl w:val="1"/>
          <w:numId w:val="25"/>
        </w:numPr>
        <w:jc w:val="left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Mae’r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weithdrefn</w:t>
      </w:r>
      <w:proofErr w:type="spellEnd"/>
      <w:r>
        <w:rPr>
          <w:rFonts w:ascii="Verdana" w:hAnsi="Verdana"/>
        </w:rPr>
        <w:t xml:space="preserve"> hon </w:t>
      </w:r>
      <w:proofErr w:type="spellStart"/>
      <w:r>
        <w:rPr>
          <w:rFonts w:ascii="Verdana" w:hAnsi="Verdana"/>
        </w:rPr>
        <w:t>hefyd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ceisio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cydbwyso’r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ganiat</w:t>
      </w:r>
      <w:r w:rsidR="006364D9">
        <w:rPr>
          <w:rFonts w:ascii="Verdana" w:hAnsi="Verdana"/>
        </w:rPr>
        <w:t>á</w:t>
      </w:r>
      <w:r>
        <w:rPr>
          <w:rFonts w:ascii="Verdana" w:hAnsi="Verdana"/>
        </w:rPr>
        <w:t>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diwylliant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natur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agored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erbyn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ddiogelu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gweithwyr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eraill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erbyn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honiadau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maleisus</w:t>
      </w:r>
      <w:proofErr w:type="spellEnd"/>
      <w:r>
        <w:rPr>
          <w:rFonts w:ascii="Verdana" w:hAnsi="Verdana"/>
        </w:rPr>
        <w:t xml:space="preserve"> neu </w:t>
      </w:r>
      <w:proofErr w:type="spellStart"/>
      <w:r>
        <w:rPr>
          <w:rFonts w:ascii="Verdana" w:hAnsi="Verdana"/>
        </w:rPr>
        <w:t>honiadau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heb</w:t>
      </w:r>
      <w:proofErr w:type="spellEnd"/>
      <w:r>
        <w:rPr>
          <w:rFonts w:ascii="Verdana" w:hAnsi="Verdana"/>
        </w:rPr>
        <w:t xml:space="preserve"> sail </w:t>
      </w:r>
      <w:proofErr w:type="spellStart"/>
      <w:r>
        <w:rPr>
          <w:rFonts w:ascii="Verdana" w:hAnsi="Verdana"/>
        </w:rPr>
        <w:t>digonol</w:t>
      </w:r>
      <w:proofErr w:type="spellEnd"/>
      <w:r>
        <w:rPr>
          <w:rFonts w:ascii="Verdana" w:hAnsi="Verdana"/>
        </w:rPr>
        <w:t>.</w:t>
      </w:r>
    </w:p>
    <w:p w14:paraId="58182198" w14:textId="77777777" w:rsidR="00E05906" w:rsidRDefault="00E05906" w:rsidP="00084A3B">
      <w:pPr>
        <w:pStyle w:val="ListParagraph"/>
      </w:pPr>
    </w:p>
    <w:p w14:paraId="30CDB7AF" w14:textId="77777777" w:rsidR="00E05906" w:rsidRDefault="004469E7" w:rsidP="00084A3B">
      <w:pPr>
        <w:pStyle w:val="BodyTextIndent"/>
        <w:numPr>
          <w:ilvl w:val="1"/>
          <w:numId w:val="25"/>
        </w:numPr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Mae </w:t>
      </w:r>
      <w:proofErr w:type="spellStart"/>
      <w:r>
        <w:rPr>
          <w:rFonts w:ascii="Verdana" w:hAnsi="Verdana"/>
        </w:rPr>
        <w:t>egwyddorion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agoredrwydd</w:t>
      </w:r>
      <w:proofErr w:type="spellEnd"/>
      <w:r>
        <w:rPr>
          <w:rFonts w:ascii="Verdana" w:hAnsi="Verdana"/>
        </w:rPr>
        <w:t xml:space="preserve"> ac </w:t>
      </w:r>
      <w:proofErr w:type="spellStart"/>
      <w:r>
        <w:rPr>
          <w:rFonts w:ascii="Verdana" w:hAnsi="Verdana"/>
        </w:rPr>
        <w:t>atebolrwydd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sy’n</w:t>
      </w:r>
      <w:proofErr w:type="spellEnd"/>
      <w:r>
        <w:rPr>
          <w:rFonts w:ascii="Verdana" w:hAnsi="Verdana"/>
        </w:rPr>
        <w:t xml:space="preserve"> sail </w:t>
      </w:r>
      <w:proofErr w:type="spellStart"/>
      <w:r w:rsidR="000F6718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ddeddfwriaeth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sy’n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diogelu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achwynwyr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hadlewyrchu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weithdrefn</w:t>
      </w:r>
      <w:proofErr w:type="spellEnd"/>
      <w:r>
        <w:rPr>
          <w:rFonts w:ascii="Verdana" w:hAnsi="Verdana"/>
        </w:rPr>
        <w:t xml:space="preserve"> hon</w:t>
      </w:r>
      <w:r w:rsidR="001C5C5B"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Mae’r</w:t>
      </w:r>
      <w:proofErr w:type="spellEnd"/>
      <w:r>
        <w:rPr>
          <w:rFonts w:ascii="Verdana" w:hAnsi="Verdana"/>
        </w:rPr>
        <w:t xml:space="preserve"> Coleg </w:t>
      </w:r>
      <w:proofErr w:type="spellStart"/>
      <w:r>
        <w:rPr>
          <w:rFonts w:ascii="Verdana" w:hAnsi="Verdana"/>
        </w:rPr>
        <w:t>hefyd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ymrwymo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sicrhau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cydymffurfiaeth</w:t>
      </w:r>
      <w:proofErr w:type="spellEnd"/>
      <w:r>
        <w:rPr>
          <w:rFonts w:ascii="Verdana" w:hAnsi="Verdana"/>
        </w:rPr>
        <w:t xml:space="preserve"> </w:t>
      </w:r>
      <w:proofErr w:type="spellStart"/>
      <w:r w:rsidR="006364D9">
        <w:rPr>
          <w:rFonts w:ascii="Verdana" w:hAnsi="Verdana"/>
        </w:rPr>
        <w:t>â</w:t>
      </w:r>
      <w:r>
        <w:rPr>
          <w:rFonts w:ascii="Verdana" w:hAnsi="Verdana"/>
        </w:rPr>
        <w:t>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Ddeddf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Lwgrwobrwyo</w:t>
      </w:r>
      <w:proofErr w:type="spellEnd"/>
      <w:r w:rsidR="001C5C5B">
        <w:rPr>
          <w:rFonts w:ascii="Verdana" w:hAnsi="Verdana"/>
        </w:rPr>
        <w:t xml:space="preserve"> 2010.</w:t>
      </w:r>
    </w:p>
    <w:p w14:paraId="5F0C8AE4" w14:textId="77777777" w:rsidR="00E05906" w:rsidRDefault="00E05906" w:rsidP="00084A3B">
      <w:pPr>
        <w:pStyle w:val="ListParagraph"/>
      </w:pPr>
    </w:p>
    <w:p w14:paraId="7F393041" w14:textId="77777777" w:rsidR="00E05906" w:rsidRDefault="001C5C5B" w:rsidP="00084A3B">
      <w:pPr>
        <w:pStyle w:val="BodyTextIndent"/>
        <w:numPr>
          <w:ilvl w:val="1"/>
          <w:numId w:val="25"/>
        </w:numPr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N</w:t>
      </w:r>
      <w:r w:rsidR="004469E7">
        <w:rPr>
          <w:rFonts w:ascii="Verdana" w:hAnsi="Verdana"/>
        </w:rPr>
        <w:t xml:space="preserve">i </w:t>
      </w:r>
      <w:proofErr w:type="spellStart"/>
      <w:r w:rsidR="004469E7">
        <w:rPr>
          <w:rFonts w:ascii="Verdana" w:hAnsi="Verdana"/>
        </w:rPr>
        <w:t>fydd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unrhyw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weithredu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disgyblaethol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yn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cael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ei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gymryd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yn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erbyn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gweithiwr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ar</w:t>
      </w:r>
      <w:proofErr w:type="spellEnd"/>
      <w:r w:rsidR="004469E7">
        <w:rPr>
          <w:rFonts w:ascii="Verdana" w:hAnsi="Verdana"/>
        </w:rPr>
        <w:t xml:space="preserve"> sail </w:t>
      </w:r>
      <w:proofErr w:type="spellStart"/>
      <w:r w:rsidR="004469E7">
        <w:rPr>
          <w:rFonts w:ascii="Verdana" w:hAnsi="Verdana"/>
        </w:rPr>
        <w:t>datgeliad</w:t>
      </w:r>
      <w:proofErr w:type="spellEnd"/>
      <w:r w:rsidR="004469E7">
        <w:rPr>
          <w:rFonts w:ascii="Verdana" w:hAnsi="Verdana"/>
        </w:rPr>
        <w:t xml:space="preserve"> a </w:t>
      </w:r>
      <w:proofErr w:type="spellStart"/>
      <w:r w:rsidR="004469E7">
        <w:rPr>
          <w:rFonts w:ascii="Verdana" w:hAnsi="Verdana"/>
        </w:rPr>
        <w:t>wneir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yn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unol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â’r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weithdrefn</w:t>
      </w:r>
      <w:proofErr w:type="spellEnd"/>
      <w:r w:rsidR="004469E7">
        <w:rPr>
          <w:rFonts w:ascii="Verdana" w:hAnsi="Verdana"/>
        </w:rPr>
        <w:t xml:space="preserve"> hon </w:t>
      </w:r>
      <w:proofErr w:type="spellStart"/>
      <w:r w:rsidR="004469E7">
        <w:rPr>
          <w:rFonts w:ascii="Verdana" w:hAnsi="Verdana"/>
        </w:rPr>
        <w:t>oni</w:t>
      </w:r>
      <w:proofErr w:type="spellEnd"/>
      <w:r w:rsidR="004469E7">
        <w:rPr>
          <w:rFonts w:ascii="Verdana" w:hAnsi="Verdana"/>
        </w:rPr>
        <w:t xml:space="preserve"> bai </w:t>
      </w:r>
      <w:proofErr w:type="spellStart"/>
      <w:r w:rsidR="004469E7">
        <w:rPr>
          <w:rFonts w:ascii="Verdana" w:hAnsi="Verdana"/>
        </w:rPr>
        <w:t>ei</w:t>
      </w:r>
      <w:proofErr w:type="spellEnd"/>
      <w:r w:rsidR="004469E7">
        <w:rPr>
          <w:rFonts w:ascii="Verdana" w:hAnsi="Verdana"/>
        </w:rPr>
        <w:t xml:space="preserve"> bod </w:t>
      </w:r>
      <w:proofErr w:type="spellStart"/>
      <w:r w:rsidR="004469E7">
        <w:rPr>
          <w:rFonts w:ascii="Verdana" w:hAnsi="Verdana"/>
        </w:rPr>
        <w:t>wedi</w:t>
      </w:r>
      <w:proofErr w:type="spellEnd"/>
      <w:r w:rsidR="004469E7">
        <w:rPr>
          <w:rFonts w:ascii="Verdana" w:hAnsi="Verdana"/>
        </w:rPr>
        <w:t xml:space="preserve"> </w:t>
      </w:r>
      <w:proofErr w:type="spellStart"/>
      <w:r w:rsidR="004469E7">
        <w:rPr>
          <w:rFonts w:ascii="Verdana" w:hAnsi="Verdana"/>
        </w:rPr>
        <w:t>ei</w:t>
      </w:r>
      <w:proofErr w:type="spellEnd"/>
      <w:r w:rsidR="004469E7">
        <w:rPr>
          <w:rFonts w:ascii="Verdana" w:hAnsi="Verdana"/>
        </w:rPr>
        <w:t xml:space="preserve"> sefydlu bod y datgeliad yn</w:t>
      </w:r>
      <w:r w:rsidR="00CC4E5B">
        <w:rPr>
          <w:rFonts w:ascii="Verdana" w:hAnsi="Verdana"/>
        </w:rPr>
        <w:t xml:space="preserve"> faleisus neu </w:t>
      </w:r>
      <w:r w:rsidR="000F6718">
        <w:rPr>
          <w:rFonts w:ascii="Verdana" w:hAnsi="Verdana"/>
        </w:rPr>
        <w:t>f</w:t>
      </w:r>
      <w:r w:rsidR="00CC4E5B">
        <w:rPr>
          <w:rFonts w:ascii="Verdana" w:hAnsi="Verdana"/>
        </w:rPr>
        <w:t>linderus</w:t>
      </w:r>
      <w:r>
        <w:rPr>
          <w:rFonts w:ascii="Verdana" w:hAnsi="Verdana"/>
        </w:rPr>
        <w:t xml:space="preserve">. </w:t>
      </w:r>
      <w:r w:rsidR="00CC4E5B">
        <w:rPr>
          <w:rFonts w:ascii="Verdana" w:hAnsi="Verdana"/>
        </w:rPr>
        <w:t xml:space="preserve">Fodd bynnag os yw gweithiwr wedi camddefnyddio’r polisi hwn </w:t>
      </w:r>
      <w:r w:rsidR="000F6718">
        <w:rPr>
          <w:rFonts w:ascii="Verdana" w:hAnsi="Verdana"/>
        </w:rPr>
        <w:t>i</w:t>
      </w:r>
      <w:r w:rsidR="00CC4E5B">
        <w:rPr>
          <w:rFonts w:ascii="Verdana" w:hAnsi="Verdana"/>
        </w:rPr>
        <w:t xml:space="preserve"> wneud honiadau ffug neu faleisus bydd hyn yn cael ei drin fel trosedd ddisgyblaethol ddifrifol o dan weithdrefnau disgyblaethol y Coleg</w:t>
      </w:r>
      <w:r>
        <w:rPr>
          <w:rFonts w:ascii="Verdana" w:hAnsi="Verdana"/>
        </w:rPr>
        <w:t>.</w:t>
      </w:r>
    </w:p>
    <w:p w14:paraId="4FFD2F3D" w14:textId="77777777" w:rsidR="00E05906" w:rsidRDefault="00E05906" w:rsidP="00084A3B">
      <w:pPr>
        <w:pStyle w:val="ListParagraph"/>
      </w:pPr>
    </w:p>
    <w:p w14:paraId="3F0A1A4A" w14:textId="77777777" w:rsidR="00E05906" w:rsidRDefault="00CC4E5B" w:rsidP="00084A3B">
      <w:pPr>
        <w:pStyle w:val="BodyTextIndent"/>
        <w:numPr>
          <w:ilvl w:val="1"/>
          <w:numId w:val="25"/>
        </w:numPr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Mae dysgwyr yn y Coleg hefyd yn cael eu hannog </w:t>
      </w:r>
      <w:r w:rsidR="000F6718">
        <w:rPr>
          <w:rFonts w:ascii="Verdana" w:hAnsi="Verdana"/>
        </w:rPr>
        <w:t>i</w:t>
      </w:r>
      <w:r>
        <w:rPr>
          <w:rFonts w:ascii="Verdana" w:hAnsi="Verdana"/>
        </w:rPr>
        <w:t xml:space="preserve"> godi pryderon gwirioneddol am amheuaeth o ddrygioni wrth wneud cwyn trwy’r weithdrefn gwyno</w:t>
      </w:r>
      <w:r w:rsidR="001C5C5B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Mae’r polisi hwn a’r weithdrefn hon wedi eu cynllunio </w:t>
      </w:r>
      <w:r w:rsidR="000F6718">
        <w:rPr>
          <w:rFonts w:ascii="Verdana" w:hAnsi="Verdana"/>
        </w:rPr>
        <w:t>i</w:t>
      </w:r>
      <w:r>
        <w:rPr>
          <w:rFonts w:ascii="Verdana" w:hAnsi="Verdana"/>
        </w:rPr>
        <w:t xml:space="preserve"> ddefnydd gweithwyr yn y Coleg</w:t>
      </w:r>
      <w:r w:rsidR="001C5C5B">
        <w:rPr>
          <w:rFonts w:ascii="Verdana" w:hAnsi="Verdana"/>
        </w:rPr>
        <w:t>.</w:t>
      </w:r>
    </w:p>
    <w:p w14:paraId="019F6EA4" w14:textId="77777777" w:rsidR="00E05906" w:rsidRDefault="00E05906" w:rsidP="00084A3B">
      <w:pPr>
        <w:pStyle w:val="ListParagraph"/>
      </w:pPr>
    </w:p>
    <w:p w14:paraId="0A9E69BF" w14:textId="66496D19" w:rsidR="00E05906" w:rsidRPr="00084A3B" w:rsidRDefault="001C5C5B" w:rsidP="00372C40">
      <w:pPr>
        <w:pStyle w:val="Heading1"/>
        <w:spacing w:before="0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2.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CC4E5B" w:rsidRPr="00084A3B">
        <w:rPr>
          <w:rFonts w:ascii="Verdana" w:hAnsi="Verdana"/>
          <w:b/>
          <w:color w:val="auto"/>
          <w:sz w:val="24"/>
          <w:szCs w:val="24"/>
        </w:rPr>
        <w:t>C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ymhwysed</w:t>
      </w:r>
      <w:r w:rsidR="00CC4E5B"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y</w:t>
      </w:r>
      <w:r w:rsidR="00CC4E5B" w:rsidRPr="00084A3B">
        <w:rPr>
          <w:rFonts w:ascii="Verdana" w:hAnsi="Verdana"/>
          <w:b/>
          <w:color w:val="auto"/>
          <w:sz w:val="24"/>
          <w:szCs w:val="24"/>
        </w:rPr>
        <w:t xml:space="preserve"> P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olisi</w:t>
      </w:r>
      <w:r w:rsidR="00CC4E5B"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hwn</w:t>
      </w:r>
      <w:r w:rsidR="00CC4E5B"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a’r</w:t>
      </w:r>
      <w:r w:rsidR="00CC4E5B" w:rsidRPr="00084A3B">
        <w:rPr>
          <w:rFonts w:ascii="Verdana" w:hAnsi="Verdana"/>
          <w:b/>
          <w:color w:val="auto"/>
          <w:sz w:val="24"/>
          <w:szCs w:val="24"/>
        </w:rPr>
        <w:t xml:space="preserve"> W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eithdrefn</w:t>
      </w:r>
      <w:r w:rsidR="00CC4E5B" w:rsidRPr="00084A3B">
        <w:rPr>
          <w:rFonts w:ascii="Verdana" w:hAnsi="Verdana"/>
          <w:b/>
          <w:color w:val="auto"/>
          <w:sz w:val="24"/>
          <w:szCs w:val="24"/>
        </w:rPr>
        <w:t xml:space="preserve"> H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on</w:t>
      </w:r>
    </w:p>
    <w:p w14:paraId="7A4B8CEA" w14:textId="77777777" w:rsidR="00E05906" w:rsidRDefault="00E05906">
      <w:pPr>
        <w:pStyle w:val="BodyTextIndent"/>
        <w:rPr>
          <w:rFonts w:ascii="Verdana" w:eastAsia="Verdana" w:hAnsi="Verdana" w:cs="Verdana"/>
        </w:rPr>
      </w:pPr>
    </w:p>
    <w:p w14:paraId="3F69E69E" w14:textId="77777777" w:rsidR="00E05906" w:rsidRDefault="001C5C5B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</w:r>
      <w:r w:rsidR="00CC4E5B">
        <w:rPr>
          <w:rFonts w:ascii="Verdana" w:hAnsi="Verdana"/>
        </w:rPr>
        <w:t>Mae’r polisi hwn yn gymwys i</w:t>
      </w:r>
      <w:r>
        <w:rPr>
          <w:rFonts w:ascii="Verdana" w:hAnsi="Verdana"/>
        </w:rPr>
        <w:t>:</w:t>
      </w:r>
    </w:p>
    <w:p w14:paraId="5CC10DBE" w14:textId="77777777" w:rsidR="00E05906" w:rsidRDefault="00E05906" w:rsidP="00084A3B">
      <w:pPr>
        <w:pStyle w:val="BodyTextIndent"/>
        <w:jc w:val="left"/>
        <w:rPr>
          <w:rFonts w:ascii="Verdana" w:eastAsia="Verdana" w:hAnsi="Verdana" w:cs="Verdana"/>
        </w:rPr>
      </w:pPr>
    </w:p>
    <w:p w14:paraId="753923C3" w14:textId="77777777" w:rsidR="00E05906" w:rsidRDefault="00CC4E5B" w:rsidP="00084A3B">
      <w:pPr>
        <w:pStyle w:val="BodyTextIndent"/>
        <w:numPr>
          <w:ilvl w:val="0"/>
          <w:numId w:val="16"/>
        </w:numPr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ho</w:t>
      </w:r>
      <w:r w:rsidR="001C5C5B">
        <w:rPr>
          <w:rFonts w:ascii="Verdana" w:hAnsi="Verdana"/>
        </w:rPr>
        <w:t xml:space="preserve">ll </w:t>
      </w:r>
      <w:r>
        <w:rPr>
          <w:rFonts w:ascii="Verdana" w:hAnsi="Verdana"/>
        </w:rPr>
        <w:t>w</w:t>
      </w:r>
      <w:r w:rsidR="001C5C5B">
        <w:rPr>
          <w:rFonts w:ascii="Verdana" w:hAnsi="Verdana"/>
        </w:rPr>
        <w:t>e</w:t>
      </w:r>
      <w:r>
        <w:rPr>
          <w:rFonts w:ascii="Verdana" w:hAnsi="Verdana"/>
        </w:rPr>
        <w:t>ithwyr y Coleg</w:t>
      </w:r>
      <w:r w:rsidR="001C5C5B">
        <w:rPr>
          <w:rFonts w:ascii="Verdana" w:hAnsi="Verdana"/>
        </w:rPr>
        <w:t xml:space="preserve">, </w:t>
      </w:r>
      <w:r>
        <w:rPr>
          <w:rFonts w:ascii="Verdana" w:hAnsi="Verdana"/>
        </w:rPr>
        <w:t>y</w:t>
      </w:r>
      <w:r w:rsidR="001C5C5B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1C5C5B">
        <w:rPr>
          <w:rFonts w:ascii="Verdana" w:hAnsi="Verdana"/>
        </w:rPr>
        <w:t>c</w:t>
      </w:r>
      <w:r>
        <w:rPr>
          <w:rFonts w:ascii="Verdana" w:hAnsi="Verdana"/>
        </w:rPr>
        <w:t>ynnwys prentisiaid</w:t>
      </w:r>
      <w:r w:rsidR="001C5C5B">
        <w:rPr>
          <w:rFonts w:ascii="Verdana" w:hAnsi="Verdana"/>
        </w:rPr>
        <w:t xml:space="preserve">; </w:t>
      </w:r>
    </w:p>
    <w:p w14:paraId="2C1DE5B4" w14:textId="77777777" w:rsidR="00E05906" w:rsidRDefault="00CC4E5B" w:rsidP="00084A3B">
      <w:pPr>
        <w:pStyle w:val="BodyTextIndent"/>
        <w:numPr>
          <w:ilvl w:val="0"/>
          <w:numId w:val="16"/>
        </w:numPr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Gweithwyr sy’n cynnwys unrhyw weithwyr achlysurol</w:t>
      </w:r>
      <w:r w:rsidR="001C5C5B">
        <w:rPr>
          <w:rFonts w:ascii="Verdana" w:hAnsi="Verdana"/>
        </w:rPr>
        <w:t xml:space="preserve">; </w:t>
      </w:r>
      <w:r>
        <w:rPr>
          <w:rFonts w:ascii="Verdana" w:hAnsi="Verdana"/>
        </w:rPr>
        <w:t>gweithwyr achlysurol wedi eu lleoli gartrtef</w:t>
      </w:r>
      <w:r w:rsidR="001C5C5B">
        <w:rPr>
          <w:rFonts w:ascii="Verdana" w:hAnsi="Verdana"/>
        </w:rPr>
        <w:t>; a</w:t>
      </w:r>
      <w:r>
        <w:rPr>
          <w:rFonts w:ascii="Verdana" w:hAnsi="Verdana"/>
        </w:rPr>
        <w:t xml:space="preserve"> gweithwyr is-gontractwyr</w:t>
      </w:r>
      <w:r w:rsidR="001C5C5B">
        <w:rPr>
          <w:rFonts w:ascii="Verdana" w:hAnsi="Verdana"/>
        </w:rPr>
        <w:t xml:space="preserve">; a </w:t>
      </w:r>
    </w:p>
    <w:p w14:paraId="1201F998" w14:textId="77777777" w:rsidR="00E05906" w:rsidRPr="00C166E0" w:rsidRDefault="00CC4E5B" w:rsidP="00084A3B">
      <w:pPr>
        <w:pStyle w:val="BodyTextIndent"/>
        <w:numPr>
          <w:ilvl w:val="0"/>
          <w:numId w:val="16"/>
        </w:numPr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Gweithwyr asiantaeth ar aseiniad o fewn y Coleg</w:t>
      </w:r>
      <w:r w:rsidR="001C5C5B">
        <w:rPr>
          <w:rFonts w:ascii="Verdana" w:hAnsi="Verdana"/>
        </w:rPr>
        <w:t>.</w:t>
      </w:r>
    </w:p>
    <w:p w14:paraId="70D0EF78" w14:textId="77777777" w:rsidR="00C166E0" w:rsidRDefault="00C166E0" w:rsidP="00084A3B">
      <w:pPr>
        <w:pStyle w:val="BodyTextIndent"/>
        <w:ind w:left="1080" w:firstLine="0"/>
        <w:jc w:val="left"/>
        <w:rPr>
          <w:rFonts w:ascii="Verdana" w:eastAsia="Verdana" w:hAnsi="Verdana" w:cs="Verdana"/>
        </w:rPr>
      </w:pPr>
    </w:p>
    <w:p w14:paraId="56E12BBA" w14:textId="4A9C79CC" w:rsidR="008217E7" w:rsidRDefault="001C5C5B" w:rsidP="00084A3B">
      <w:pPr>
        <w:pStyle w:val="BodyTextIndent"/>
        <w:jc w:val="left"/>
        <w:rPr>
          <w:rFonts w:ascii="Verdana" w:hAnsi="Verdana"/>
        </w:rPr>
      </w:pPr>
      <w:r>
        <w:rPr>
          <w:rFonts w:ascii="Verdana" w:hAnsi="Verdana"/>
        </w:rPr>
        <w:lastRenderedPageBreak/>
        <w:t>2.2</w:t>
      </w:r>
      <w:r>
        <w:rPr>
          <w:rFonts w:ascii="Verdana" w:hAnsi="Verdana"/>
        </w:rPr>
        <w:tab/>
      </w:r>
      <w:r w:rsidR="001C4D4E">
        <w:rPr>
          <w:rFonts w:ascii="Verdana" w:hAnsi="Verdana"/>
        </w:rPr>
        <w:t>Gallai gweithwyr fod yn ansicr a yw’n briodol i godi eu pryder o dan y polisi hwn a’r weithdrefn hon neu a yw’n gŵyn bersonol</w:t>
      </w:r>
      <w:r>
        <w:rPr>
          <w:rFonts w:ascii="Verdana" w:hAnsi="Verdana"/>
        </w:rPr>
        <w:t xml:space="preserve">, </w:t>
      </w:r>
      <w:r w:rsidR="001C4D4E">
        <w:rPr>
          <w:rFonts w:ascii="Verdana" w:hAnsi="Verdana"/>
        </w:rPr>
        <w:t>sy’n fwy priodol i’w chodi o dan weithdrefn gwyno’r Coleg</w:t>
      </w:r>
      <w:r>
        <w:rPr>
          <w:rFonts w:ascii="Verdana" w:hAnsi="Verdana"/>
        </w:rPr>
        <w:t xml:space="preserve">.  </w:t>
      </w:r>
      <w:r w:rsidR="001C4D4E">
        <w:rPr>
          <w:rFonts w:ascii="Verdana" w:hAnsi="Verdana"/>
        </w:rPr>
        <w:t xml:space="preserve">Mae unrhyw weithiwr yn y sefyllfa hon yn cael ei annog i fynd at </w:t>
      </w:r>
      <w:r w:rsidR="008217E7">
        <w:rPr>
          <w:rFonts w:ascii="Verdana" w:hAnsi="Verdana"/>
        </w:rPr>
        <w:t>y Swyddog Llywodraethu neu’r Adnoddau Dynol am gymorth cyfrinachol.</w:t>
      </w:r>
    </w:p>
    <w:p w14:paraId="2FD1EC09" w14:textId="77777777" w:rsidR="00E05906" w:rsidRDefault="00E05906" w:rsidP="00084A3B">
      <w:pPr>
        <w:pStyle w:val="BodyTextIndent"/>
        <w:ind w:left="0" w:firstLine="0"/>
        <w:jc w:val="left"/>
        <w:rPr>
          <w:rFonts w:ascii="Verdana" w:eastAsia="Verdana" w:hAnsi="Verdana" w:cs="Verdana"/>
        </w:rPr>
      </w:pPr>
    </w:p>
    <w:p w14:paraId="2358E957" w14:textId="100C1D67" w:rsidR="00E05906" w:rsidRDefault="001C5C5B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2.3</w:t>
      </w:r>
      <w:r>
        <w:rPr>
          <w:rFonts w:ascii="Verdana" w:hAnsi="Verdana"/>
        </w:rPr>
        <w:tab/>
      </w:r>
      <w:r w:rsidR="001C4D4E">
        <w:rPr>
          <w:rFonts w:ascii="Verdana" w:hAnsi="Verdana"/>
        </w:rPr>
        <w:t>Dylai honiadau ynghylch cam-drin</w:t>
      </w:r>
      <w:r>
        <w:rPr>
          <w:rFonts w:ascii="Verdana" w:hAnsi="Verdana"/>
        </w:rPr>
        <w:t xml:space="preserve">, </w:t>
      </w:r>
      <w:r w:rsidR="001C4D4E">
        <w:rPr>
          <w:rFonts w:ascii="Verdana" w:hAnsi="Verdana"/>
        </w:rPr>
        <w:t>esgeuluso neu ymddygiad amhriodol gael eu cyfeirio at Swyddog Diogelu’r Coleg</w:t>
      </w:r>
      <w:r>
        <w:rPr>
          <w:rFonts w:ascii="Verdana" w:hAnsi="Verdana"/>
        </w:rPr>
        <w:t xml:space="preserve"> (</w:t>
      </w:r>
      <w:r w:rsidR="005C3128">
        <w:rPr>
          <w:rFonts w:ascii="Verdana" w:hAnsi="Verdana"/>
        </w:rPr>
        <w:t>Cysylltiedig â</w:t>
      </w:r>
      <w:r w:rsidR="001C4D4E">
        <w:rPr>
          <w:rFonts w:ascii="Verdana" w:hAnsi="Verdana"/>
        </w:rPr>
        <w:t xml:space="preserve"> fyfyrwyr</w:t>
      </w:r>
      <w:r>
        <w:rPr>
          <w:rFonts w:ascii="Verdana" w:hAnsi="Verdana"/>
        </w:rPr>
        <w:t>)</w:t>
      </w:r>
      <w:r w:rsidR="005C312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5C3128">
        <w:rPr>
          <w:rFonts w:ascii="Verdana" w:hAnsi="Verdana"/>
        </w:rPr>
        <w:t>C</w:t>
      </w:r>
      <w:r w:rsidR="001C4D4E">
        <w:rPr>
          <w:rFonts w:ascii="Verdana" w:hAnsi="Verdana"/>
        </w:rPr>
        <w:t>yfarwyddwr Gwasanaethau Adnoddau Dynol</w:t>
      </w:r>
      <w:r>
        <w:rPr>
          <w:rFonts w:ascii="Verdana" w:hAnsi="Verdana"/>
        </w:rPr>
        <w:t xml:space="preserve"> (</w:t>
      </w:r>
      <w:r w:rsidR="005C3128">
        <w:rPr>
          <w:rFonts w:ascii="Verdana" w:hAnsi="Verdana"/>
        </w:rPr>
        <w:t>Cysylltiedig ag aelod</w:t>
      </w:r>
      <w:r w:rsidR="001C4D4E">
        <w:rPr>
          <w:rFonts w:ascii="Verdana" w:hAnsi="Verdana"/>
        </w:rPr>
        <w:t xml:space="preserve"> staff</w:t>
      </w:r>
      <w:r>
        <w:rPr>
          <w:rFonts w:ascii="Verdana" w:hAnsi="Verdana"/>
        </w:rPr>
        <w:t>)</w:t>
      </w:r>
      <w:r w:rsidR="006D4960">
        <w:rPr>
          <w:rFonts w:ascii="Verdana" w:hAnsi="Verdana"/>
        </w:rPr>
        <w:t>.</w:t>
      </w:r>
    </w:p>
    <w:p w14:paraId="24FC80CE" w14:textId="77777777" w:rsidR="00E05906" w:rsidRDefault="00E05906">
      <w:pPr>
        <w:pStyle w:val="BodyTextIndent"/>
        <w:rPr>
          <w:rFonts w:ascii="Verdana" w:eastAsia="Verdana" w:hAnsi="Verdana" w:cs="Verdana"/>
        </w:rPr>
      </w:pPr>
    </w:p>
    <w:p w14:paraId="05E61C48" w14:textId="55B65429" w:rsidR="00E05906" w:rsidRPr="00084A3B" w:rsidRDefault="001C5C5B" w:rsidP="00372C40">
      <w:pPr>
        <w:pStyle w:val="Heading1"/>
        <w:spacing w:before="0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3.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1C4D4E" w:rsidRPr="00084A3B">
        <w:rPr>
          <w:rFonts w:ascii="Verdana" w:hAnsi="Verdana"/>
          <w:b/>
          <w:color w:val="auto"/>
          <w:sz w:val="24"/>
          <w:szCs w:val="24"/>
        </w:rPr>
        <w:t>D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atgeliadau</w:t>
      </w:r>
      <w:r w:rsidR="001C4D4E" w:rsidRPr="00084A3B">
        <w:rPr>
          <w:rFonts w:ascii="Verdana" w:hAnsi="Verdana"/>
          <w:b/>
          <w:color w:val="auto"/>
          <w:sz w:val="24"/>
          <w:szCs w:val="24"/>
        </w:rPr>
        <w:t xml:space="preserve"> G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warchodedig</w:t>
      </w:r>
    </w:p>
    <w:p w14:paraId="67D7A788" w14:textId="77777777" w:rsidR="00E05906" w:rsidRDefault="00E05906" w:rsidP="00084A3B">
      <w:pPr>
        <w:pStyle w:val="BodyTextIndent"/>
        <w:jc w:val="left"/>
        <w:rPr>
          <w:rFonts w:ascii="Verdana" w:eastAsia="Verdana" w:hAnsi="Verdana" w:cs="Verdana"/>
          <w:b/>
          <w:bCs/>
        </w:rPr>
      </w:pPr>
    </w:p>
    <w:p w14:paraId="57430125" w14:textId="77777777" w:rsidR="00E05906" w:rsidRDefault="001C5C5B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</w:r>
      <w:r w:rsidR="001C4D4E">
        <w:rPr>
          <w:rFonts w:ascii="Verdana" w:hAnsi="Verdana"/>
        </w:rPr>
        <w:t>Mae’r gyfraith yn diogelu gweithwyr sydd</w:t>
      </w:r>
      <w:r>
        <w:rPr>
          <w:rFonts w:ascii="Verdana" w:hAnsi="Verdana"/>
        </w:rPr>
        <w:t xml:space="preserve">, </w:t>
      </w:r>
      <w:r w:rsidR="001C4D4E">
        <w:rPr>
          <w:rFonts w:ascii="Verdana" w:hAnsi="Verdana"/>
        </w:rPr>
        <w:t>allan o ymdeimlad o ddyletswydd cyhoeddus</w:t>
      </w:r>
      <w:r>
        <w:rPr>
          <w:rFonts w:ascii="Verdana" w:hAnsi="Verdana"/>
        </w:rPr>
        <w:t xml:space="preserve">, </w:t>
      </w:r>
      <w:r w:rsidR="001C4D4E">
        <w:rPr>
          <w:rFonts w:ascii="Verdana" w:hAnsi="Verdana"/>
        </w:rPr>
        <w:t>yn dymuno datgelu amheuaeth o ddrygioni neu gamymddwyn</w:t>
      </w:r>
      <w:r>
        <w:rPr>
          <w:rFonts w:ascii="Verdana" w:hAnsi="Verdana"/>
        </w:rPr>
        <w:t>.</w:t>
      </w:r>
    </w:p>
    <w:p w14:paraId="408FC222" w14:textId="77777777" w:rsidR="00E05906" w:rsidRDefault="00E05906" w:rsidP="00084A3B">
      <w:pPr>
        <w:pStyle w:val="BodyTextIndent"/>
        <w:jc w:val="left"/>
        <w:rPr>
          <w:rFonts w:ascii="Verdana" w:eastAsia="Verdana" w:hAnsi="Verdana" w:cs="Verdana"/>
        </w:rPr>
      </w:pPr>
    </w:p>
    <w:p w14:paraId="66175616" w14:textId="21A5A1AA" w:rsidR="00E05906" w:rsidRDefault="001C5C5B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3.2</w:t>
      </w:r>
      <w:r>
        <w:rPr>
          <w:rFonts w:ascii="Verdana" w:hAnsi="Verdana"/>
        </w:rPr>
        <w:tab/>
      </w:r>
      <w:r w:rsidR="001C4D4E">
        <w:rPr>
          <w:rFonts w:ascii="Verdana" w:hAnsi="Verdana"/>
        </w:rPr>
        <w:t>Mae’r gyfraith yn caniatáu i weithwyr godi beth mae’n diffinio fel ‘datgeliad gwarchodedig’</w:t>
      </w:r>
      <w:r>
        <w:rPr>
          <w:rFonts w:ascii="Verdana" w:hAnsi="Verdana"/>
        </w:rPr>
        <w:t xml:space="preserve">. </w:t>
      </w:r>
      <w:r w:rsidR="00C449B7">
        <w:rPr>
          <w:rFonts w:ascii="Verdana" w:hAnsi="Verdana"/>
        </w:rPr>
        <w:t>Er mwyn bod yn ddatgeliad gwarchodedig</w:t>
      </w:r>
      <w:r>
        <w:rPr>
          <w:rFonts w:ascii="Verdana" w:hAnsi="Verdana"/>
        </w:rPr>
        <w:t xml:space="preserve">, </w:t>
      </w:r>
      <w:r w:rsidR="00C449B7">
        <w:rPr>
          <w:rFonts w:ascii="Verdana" w:hAnsi="Verdana"/>
        </w:rPr>
        <w:t>mae’n rh</w:t>
      </w:r>
      <w:r>
        <w:rPr>
          <w:rFonts w:ascii="Verdana" w:hAnsi="Verdana"/>
        </w:rPr>
        <w:t>a</w:t>
      </w:r>
      <w:r w:rsidR="00C449B7">
        <w:rPr>
          <w:rFonts w:ascii="Verdana" w:hAnsi="Verdana"/>
        </w:rPr>
        <w:t>id i ddatgeliad gyfeirio at gynnwys penodol</w:t>
      </w:r>
      <w:r>
        <w:rPr>
          <w:rFonts w:ascii="Verdana" w:hAnsi="Verdana"/>
        </w:rPr>
        <w:t xml:space="preserve"> (</w:t>
      </w:r>
      <w:r w:rsidR="00C449B7">
        <w:rPr>
          <w:rFonts w:ascii="Verdana" w:hAnsi="Verdana"/>
        </w:rPr>
        <w:t>Gweler</w:t>
      </w:r>
      <w:r>
        <w:rPr>
          <w:rFonts w:ascii="Verdana" w:hAnsi="Verdana"/>
        </w:rPr>
        <w:t xml:space="preserve"> </w:t>
      </w:r>
      <w:r w:rsidR="00C449B7">
        <w:rPr>
          <w:rFonts w:ascii="Verdana" w:hAnsi="Verdana"/>
        </w:rPr>
        <w:t>Adran</w:t>
      </w:r>
      <w:r>
        <w:rPr>
          <w:rFonts w:ascii="Verdana" w:hAnsi="Verdana"/>
        </w:rPr>
        <w:t xml:space="preserve"> 4 </w:t>
      </w:r>
      <w:r w:rsidR="00C449B7">
        <w:rPr>
          <w:rFonts w:ascii="Verdana" w:hAnsi="Verdana"/>
        </w:rPr>
        <w:t>isod</w:t>
      </w:r>
      <w:r>
        <w:rPr>
          <w:rFonts w:ascii="Verdana" w:hAnsi="Verdana"/>
        </w:rPr>
        <w:t>) a</w:t>
      </w:r>
      <w:r w:rsidR="00C449B7">
        <w:rPr>
          <w:rFonts w:ascii="Verdana" w:hAnsi="Verdana"/>
        </w:rPr>
        <w:t>c mae’n rhaid hefyd i’r datgeliad gael ei wneud mewn ffordd briodol</w:t>
      </w:r>
      <w:r>
        <w:rPr>
          <w:rFonts w:ascii="Verdana" w:hAnsi="Verdana"/>
        </w:rPr>
        <w:t xml:space="preserve"> (</w:t>
      </w:r>
      <w:r w:rsidR="00C449B7">
        <w:rPr>
          <w:rFonts w:ascii="Verdana" w:hAnsi="Verdana"/>
        </w:rPr>
        <w:t>Gweler Adran</w:t>
      </w:r>
      <w:r>
        <w:rPr>
          <w:rFonts w:ascii="Verdana" w:hAnsi="Verdana"/>
        </w:rPr>
        <w:t xml:space="preserve"> 5). </w:t>
      </w:r>
      <w:r w:rsidR="00C449B7">
        <w:rPr>
          <w:rFonts w:ascii="Verdana" w:hAnsi="Verdana"/>
        </w:rPr>
        <w:t xml:space="preserve">Mae’n rhaid i </w:t>
      </w:r>
      <w:r>
        <w:rPr>
          <w:rFonts w:ascii="Verdana" w:hAnsi="Verdana"/>
        </w:rPr>
        <w:t>‘</w:t>
      </w:r>
      <w:r w:rsidR="00C449B7">
        <w:rPr>
          <w:rFonts w:ascii="Verdana" w:hAnsi="Verdana"/>
        </w:rPr>
        <w:t>ddatgeliad gwarchodedig</w:t>
      </w:r>
      <w:r>
        <w:rPr>
          <w:rFonts w:ascii="Verdana" w:hAnsi="Verdana"/>
        </w:rPr>
        <w:t xml:space="preserve">’, </w:t>
      </w:r>
      <w:r w:rsidR="00C449B7">
        <w:rPr>
          <w:rFonts w:ascii="Verdana" w:hAnsi="Verdana"/>
        </w:rPr>
        <w:t>yng ng</w:t>
      </w:r>
      <w:r w:rsidR="00690D3D">
        <w:rPr>
          <w:rFonts w:ascii="Verdana" w:hAnsi="Verdana"/>
        </w:rPr>
        <w:t>h</w:t>
      </w:r>
      <w:r w:rsidR="00C449B7">
        <w:rPr>
          <w:rFonts w:ascii="Verdana" w:hAnsi="Verdana"/>
        </w:rPr>
        <w:t>red rhesymol y gweithiwr sy’n ei wneud</w:t>
      </w:r>
      <w:r>
        <w:rPr>
          <w:rFonts w:ascii="Verdana" w:hAnsi="Verdana"/>
        </w:rPr>
        <w:t xml:space="preserve">, </w:t>
      </w:r>
      <w:r w:rsidR="00C449B7">
        <w:rPr>
          <w:rFonts w:ascii="Verdana" w:hAnsi="Verdana"/>
        </w:rPr>
        <w:t>hefyd gael ei wneud er budd y cyhoedd</w:t>
      </w:r>
      <w:r>
        <w:rPr>
          <w:rFonts w:ascii="Verdana" w:hAnsi="Verdana"/>
        </w:rPr>
        <w:t xml:space="preserve">. </w:t>
      </w:r>
    </w:p>
    <w:p w14:paraId="284E6BA0" w14:textId="77777777" w:rsidR="00E05906" w:rsidRDefault="00E05906" w:rsidP="00084A3B">
      <w:pPr>
        <w:pStyle w:val="BodyTextIndent"/>
        <w:jc w:val="left"/>
        <w:rPr>
          <w:rFonts w:ascii="Verdana" w:eastAsia="Verdana" w:hAnsi="Verdana" w:cs="Verdana"/>
        </w:rPr>
      </w:pPr>
    </w:p>
    <w:p w14:paraId="6383A699" w14:textId="50A89932" w:rsidR="00E05906" w:rsidRPr="00084A3B" w:rsidRDefault="001C5C5B" w:rsidP="00372C40">
      <w:pPr>
        <w:pStyle w:val="Heading1"/>
        <w:spacing w:before="0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4.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C449B7" w:rsidRPr="00084A3B">
        <w:rPr>
          <w:rFonts w:ascii="Verdana" w:hAnsi="Verdana"/>
          <w:b/>
          <w:color w:val="auto"/>
          <w:sz w:val="24"/>
          <w:szCs w:val="24"/>
        </w:rPr>
        <w:t>C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ynnwys</w:t>
      </w:r>
      <w:r w:rsidR="00C449B7" w:rsidRPr="00084A3B">
        <w:rPr>
          <w:rFonts w:ascii="Verdana" w:hAnsi="Verdana"/>
          <w:b/>
          <w:color w:val="auto"/>
          <w:sz w:val="24"/>
          <w:szCs w:val="24"/>
        </w:rPr>
        <w:t xml:space="preserve"> P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enodol</w:t>
      </w:r>
    </w:p>
    <w:p w14:paraId="4C9B34BE" w14:textId="77777777" w:rsidR="00E05906" w:rsidRDefault="00E05906" w:rsidP="00084A3B">
      <w:pPr>
        <w:pStyle w:val="BodyTextIndent"/>
        <w:jc w:val="left"/>
        <w:rPr>
          <w:rFonts w:ascii="Verdana" w:eastAsia="Verdana" w:hAnsi="Verdana" w:cs="Verdana"/>
          <w:b/>
          <w:bCs/>
        </w:rPr>
      </w:pPr>
    </w:p>
    <w:p w14:paraId="3B2C8949" w14:textId="77BC592F" w:rsidR="00E05906" w:rsidRDefault="008217E7" w:rsidP="00084A3B">
      <w:pPr>
        <w:pStyle w:val="BodyTextIndent"/>
        <w:jc w:val="left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  <w:t>Bydd gweithiw</w:t>
      </w:r>
      <w:r w:rsidR="0091741C">
        <w:rPr>
          <w:rFonts w:ascii="Verdana" w:hAnsi="Verdana"/>
        </w:rPr>
        <w:t>y</w:t>
      </w:r>
      <w:r>
        <w:rPr>
          <w:rFonts w:ascii="Verdana" w:hAnsi="Verdana"/>
        </w:rPr>
        <w:t>r wedi’</w:t>
      </w:r>
      <w:r w:rsidR="0091741C">
        <w:rPr>
          <w:rFonts w:ascii="Verdana" w:hAnsi="Verdana"/>
        </w:rPr>
        <w:t xml:space="preserve">u </w:t>
      </w:r>
      <w:r>
        <w:rPr>
          <w:rFonts w:ascii="Verdana" w:hAnsi="Verdana"/>
        </w:rPr>
        <w:t xml:space="preserve">diogelu gan y gyfraith os </w:t>
      </w:r>
      <w:r w:rsidR="0091741C">
        <w:rPr>
          <w:rFonts w:ascii="Verdana" w:hAnsi="Verdana"/>
        </w:rPr>
        <w:t>ydynt yn</w:t>
      </w:r>
      <w:r>
        <w:rPr>
          <w:rFonts w:ascii="Verdana" w:hAnsi="Verdana"/>
        </w:rPr>
        <w:t xml:space="preserve"> rhoi gwybod am unrhyw achos sy’n ymwneud â:</w:t>
      </w:r>
    </w:p>
    <w:p w14:paraId="20B1B77E" w14:textId="4638C852" w:rsidR="008217E7" w:rsidRDefault="008217E7" w:rsidP="00084A3B">
      <w:pPr>
        <w:pStyle w:val="BodyTextIndent"/>
        <w:jc w:val="left"/>
        <w:rPr>
          <w:rFonts w:ascii="Verdana" w:hAnsi="Verdana"/>
        </w:rPr>
      </w:pPr>
    </w:p>
    <w:p w14:paraId="0B69D1C7" w14:textId="2CCAC191" w:rsidR="008217E7" w:rsidRDefault="008217E7" w:rsidP="00084A3B">
      <w:pPr>
        <w:pStyle w:val="BodyTextIndent"/>
        <w:numPr>
          <w:ilvl w:val="0"/>
          <w:numId w:val="20"/>
        </w:numPr>
        <w:jc w:val="left"/>
        <w:rPr>
          <w:rFonts w:ascii="Verdana" w:hAnsi="Verdana"/>
        </w:rPr>
      </w:pPr>
      <w:r>
        <w:rPr>
          <w:rFonts w:ascii="Verdana" w:hAnsi="Verdana"/>
        </w:rPr>
        <w:t>T</w:t>
      </w:r>
      <w:r w:rsidR="0091741C">
        <w:rPr>
          <w:rFonts w:ascii="Verdana" w:hAnsi="Verdana"/>
        </w:rPr>
        <w:t>h</w:t>
      </w:r>
      <w:r>
        <w:rPr>
          <w:rFonts w:ascii="Verdana" w:hAnsi="Verdana"/>
        </w:rPr>
        <w:t>rosedd, er enghraifft</w:t>
      </w:r>
      <w:r w:rsidR="0091741C">
        <w:rPr>
          <w:rFonts w:ascii="Verdana" w:hAnsi="Verdana"/>
        </w:rPr>
        <w:t xml:space="preserve"> twyll</w:t>
      </w:r>
    </w:p>
    <w:p w14:paraId="39903548" w14:textId="0A15F6AC" w:rsidR="008217E7" w:rsidRDefault="0091741C" w:rsidP="00084A3B">
      <w:pPr>
        <w:pStyle w:val="BodyTextIndent"/>
        <w:numPr>
          <w:ilvl w:val="0"/>
          <w:numId w:val="20"/>
        </w:numPr>
        <w:jc w:val="left"/>
        <w:rPr>
          <w:rFonts w:ascii="Verdana" w:hAnsi="Verdana"/>
        </w:rPr>
      </w:pPr>
      <w:r>
        <w:rPr>
          <w:rFonts w:ascii="Verdana" w:hAnsi="Verdana"/>
        </w:rPr>
        <w:t>I</w:t>
      </w:r>
      <w:r w:rsidR="008217E7">
        <w:rPr>
          <w:rFonts w:ascii="Verdana" w:hAnsi="Verdana"/>
        </w:rPr>
        <w:t>echyd a diogelwch rhywun mewn perygl</w:t>
      </w:r>
    </w:p>
    <w:p w14:paraId="63E5A854" w14:textId="07F4138A" w:rsidR="008217E7" w:rsidRDefault="008217E7" w:rsidP="00084A3B">
      <w:pPr>
        <w:pStyle w:val="BodyTextIndent"/>
        <w:numPr>
          <w:ilvl w:val="0"/>
          <w:numId w:val="20"/>
        </w:numPr>
        <w:jc w:val="left"/>
        <w:rPr>
          <w:rFonts w:ascii="Verdana" w:hAnsi="Verdana"/>
        </w:rPr>
      </w:pPr>
      <w:r>
        <w:rPr>
          <w:rFonts w:ascii="Verdana" w:hAnsi="Verdana"/>
        </w:rPr>
        <w:t>Risg neu ddifrod i’r amgylchedd</w:t>
      </w:r>
    </w:p>
    <w:p w14:paraId="399E4C5B" w14:textId="6C3055A5" w:rsidR="008217E7" w:rsidRDefault="0091741C" w:rsidP="00084A3B">
      <w:pPr>
        <w:pStyle w:val="BodyTextIndent"/>
        <w:numPr>
          <w:ilvl w:val="0"/>
          <w:numId w:val="20"/>
        </w:numPr>
        <w:jc w:val="left"/>
        <w:rPr>
          <w:rFonts w:ascii="Verdana" w:hAnsi="Verdana"/>
        </w:rPr>
      </w:pPr>
      <w:r>
        <w:rPr>
          <w:rFonts w:ascii="Verdana" w:hAnsi="Verdana"/>
        </w:rPr>
        <w:t>Camweinyddiad cyfiawnder</w:t>
      </w:r>
    </w:p>
    <w:p w14:paraId="155289FD" w14:textId="3CD9ED89" w:rsidR="0091741C" w:rsidRDefault="0091741C" w:rsidP="00084A3B">
      <w:pPr>
        <w:pStyle w:val="BodyTextIndent"/>
        <w:numPr>
          <w:ilvl w:val="0"/>
          <w:numId w:val="20"/>
        </w:numPr>
        <w:jc w:val="left"/>
        <w:rPr>
          <w:rFonts w:ascii="Verdana" w:hAnsi="Verdana"/>
        </w:rPr>
      </w:pPr>
      <w:r>
        <w:rPr>
          <w:rFonts w:ascii="Verdana" w:hAnsi="Verdana"/>
        </w:rPr>
        <w:t>Y Coleg yn torri’r gyfraith</w:t>
      </w:r>
    </w:p>
    <w:p w14:paraId="0F7A70B9" w14:textId="0D02B134" w:rsidR="0091741C" w:rsidRDefault="0091741C" w:rsidP="00084A3B">
      <w:pPr>
        <w:pStyle w:val="BodyTextIndent"/>
        <w:numPr>
          <w:ilvl w:val="0"/>
          <w:numId w:val="20"/>
        </w:numPr>
        <w:jc w:val="left"/>
        <w:rPr>
          <w:rFonts w:ascii="Verdana" w:hAnsi="Verdana"/>
        </w:rPr>
      </w:pPr>
      <w:r>
        <w:rPr>
          <w:rFonts w:ascii="Verdana" w:hAnsi="Verdana"/>
        </w:rPr>
        <w:t>Rhywun yn cuddio camwedd</w:t>
      </w:r>
    </w:p>
    <w:p w14:paraId="65422A91" w14:textId="77777777" w:rsidR="008217E7" w:rsidRDefault="008217E7" w:rsidP="00372C40">
      <w:pPr>
        <w:pStyle w:val="BodyTextIndent"/>
        <w:ind w:left="0" w:firstLine="0"/>
        <w:rPr>
          <w:rFonts w:ascii="Verdana" w:eastAsia="Verdana" w:hAnsi="Verdana" w:cs="Verdana"/>
        </w:rPr>
      </w:pPr>
    </w:p>
    <w:p w14:paraId="369B99A0" w14:textId="1B7E0C64" w:rsidR="00E05906" w:rsidRPr="00084A3B" w:rsidRDefault="001C5C5B" w:rsidP="00372C40">
      <w:pPr>
        <w:pStyle w:val="Heading1"/>
        <w:spacing w:before="0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5.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5808AB" w:rsidRPr="00084A3B">
        <w:rPr>
          <w:rFonts w:ascii="Verdana" w:hAnsi="Verdana"/>
          <w:b/>
          <w:color w:val="auto"/>
          <w:sz w:val="24"/>
          <w:szCs w:val="24"/>
        </w:rPr>
        <w:t>G</w:t>
      </w:r>
      <w:r w:rsidR="003B64DD" w:rsidRPr="00084A3B">
        <w:rPr>
          <w:rFonts w:ascii="Verdana" w:hAnsi="Verdana"/>
          <w:b/>
          <w:color w:val="auto"/>
          <w:sz w:val="24"/>
          <w:szCs w:val="24"/>
        </w:rPr>
        <w:t>weithdrefn</w:t>
      </w:r>
      <w:r w:rsidR="005808AB"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3B64DD" w:rsidRPr="00084A3B">
        <w:rPr>
          <w:rFonts w:ascii="Verdana" w:hAnsi="Verdana"/>
          <w:b/>
          <w:color w:val="auto"/>
          <w:sz w:val="24"/>
          <w:szCs w:val="24"/>
        </w:rPr>
        <w:t>ar</w:t>
      </w:r>
      <w:r w:rsidR="005808AB" w:rsidRPr="00084A3B">
        <w:rPr>
          <w:rFonts w:ascii="Verdana" w:hAnsi="Verdana"/>
          <w:b/>
          <w:color w:val="auto"/>
          <w:sz w:val="24"/>
          <w:szCs w:val="24"/>
        </w:rPr>
        <w:t xml:space="preserve"> G</w:t>
      </w:r>
      <w:r w:rsidR="003B64DD" w:rsidRPr="00084A3B">
        <w:rPr>
          <w:rFonts w:ascii="Verdana" w:hAnsi="Verdana"/>
          <w:b/>
          <w:color w:val="auto"/>
          <w:sz w:val="24"/>
          <w:szCs w:val="24"/>
        </w:rPr>
        <w:t>yfer</w:t>
      </w:r>
      <w:r w:rsidR="005808AB" w:rsidRPr="00084A3B">
        <w:rPr>
          <w:rFonts w:ascii="Verdana" w:hAnsi="Verdana"/>
          <w:b/>
          <w:color w:val="auto"/>
          <w:sz w:val="24"/>
          <w:szCs w:val="24"/>
        </w:rPr>
        <w:t xml:space="preserve"> L</w:t>
      </w:r>
      <w:r w:rsidR="003B64DD" w:rsidRPr="00084A3B">
        <w:rPr>
          <w:rFonts w:ascii="Verdana" w:hAnsi="Verdana"/>
          <w:b/>
          <w:color w:val="auto"/>
          <w:sz w:val="24"/>
          <w:szCs w:val="24"/>
        </w:rPr>
        <w:t>leisio</w:t>
      </w:r>
      <w:r w:rsidR="005808AB" w:rsidRPr="00084A3B">
        <w:rPr>
          <w:rFonts w:ascii="Verdana" w:hAnsi="Verdana"/>
          <w:b/>
          <w:color w:val="auto"/>
          <w:sz w:val="24"/>
          <w:szCs w:val="24"/>
        </w:rPr>
        <w:t xml:space="preserve"> P</w:t>
      </w:r>
      <w:r w:rsidR="003B64DD" w:rsidRPr="00084A3B">
        <w:rPr>
          <w:rFonts w:ascii="Verdana" w:hAnsi="Verdana"/>
          <w:b/>
          <w:color w:val="auto"/>
          <w:sz w:val="24"/>
          <w:szCs w:val="24"/>
        </w:rPr>
        <w:t>ryder</w:t>
      </w:r>
      <w:r w:rsidR="005808AB"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am</w:t>
      </w:r>
      <w:r w:rsidR="005808AB" w:rsidRPr="00084A3B">
        <w:rPr>
          <w:rFonts w:ascii="Verdana" w:hAnsi="Verdana"/>
          <w:b/>
          <w:color w:val="auto"/>
          <w:sz w:val="24"/>
          <w:szCs w:val="24"/>
        </w:rPr>
        <w:t xml:space="preserve"> G</w:t>
      </w:r>
      <w:r w:rsidR="00372C40" w:rsidRPr="00084A3B">
        <w:rPr>
          <w:rFonts w:ascii="Verdana" w:hAnsi="Verdana"/>
          <w:b/>
          <w:color w:val="auto"/>
          <w:sz w:val="24"/>
          <w:szCs w:val="24"/>
        </w:rPr>
        <w:t>amymddwyn</w:t>
      </w:r>
      <w:r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</w:p>
    <w:p w14:paraId="0A615C61" w14:textId="77777777" w:rsidR="00E05906" w:rsidRDefault="00E05906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</w:p>
    <w:p w14:paraId="2C182D0D" w14:textId="00FACC50" w:rsidR="00214B54" w:rsidRDefault="001C5C5B" w:rsidP="00084A3B">
      <w:pPr>
        <w:pStyle w:val="Body"/>
        <w:tabs>
          <w:tab w:val="left" w:pos="72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5.1</w:t>
      </w:r>
      <w:r>
        <w:rPr>
          <w:rFonts w:ascii="Verdana" w:hAnsi="Verdana"/>
          <w:sz w:val="22"/>
          <w:szCs w:val="22"/>
        </w:rPr>
        <w:tab/>
      </w:r>
      <w:r w:rsidR="005808AB">
        <w:rPr>
          <w:rFonts w:ascii="Verdana" w:hAnsi="Verdana"/>
          <w:sz w:val="22"/>
          <w:szCs w:val="22"/>
        </w:rPr>
        <w:t xml:space="preserve">Mae’r weithdrefn hon yn gymwys </w:t>
      </w:r>
      <w:r w:rsidR="00D13E55">
        <w:rPr>
          <w:rFonts w:ascii="Verdana" w:hAnsi="Verdana"/>
          <w:sz w:val="22"/>
          <w:szCs w:val="22"/>
        </w:rPr>
        <w:t>i</w:t>
      </w:r>
      <w:r w:rsidR="005808AB">
        <w:rPr>
          <w:rFonts w:ascii="Verdana" w:hAnsi="Verdana"/>
          <w:sz w:val="22"/>
          <w:szCs w:val="22"/>
        </w:rPr>
        <w:t xml:space="preserve">’w datgelu gan weithiwr sydd </w:t>
      </w:r>
      <w:r w:rsidR="006364D9">
        <w:rPr>
          <w:rFonts w:ascii="Verdana" w:hAnsi="Verdana"/>
          <w:sz w:val="22"/>
          <w:szCs w:val="22"/>
        </w:rPr>
        <w:t>â</w:t>
      </w:r>
      <w:r w:rsidR="005808AB">
        <w:rPr>
          <w:rFonts w:ascii="Verdana" w:hAnsi="Verdana"/>
          <w:sz w:val="22"/>
          <w:szCs w:val="22"/>
        </w:rPr>
        <w:t xml:space="preserve"> sail </w:t>
      </w:r>
      <w:r w:rsidR="00D13E55">
        <w:rPr>
          <w:rFonts w:ascii="Verdana" w:hAnsi="Verdana"/>
          <w:sz w:val="22"/>
          <w:szCs w:val="22"/>
        </w:rPr>
        <w:t>i</w:t>
      </w:r>
      <w:r w:rsidR="005808AB">
        <w:rPr>
          <w:rFonts w:ascii="Verdana" w:hAnsi="Verdana"/>
          <w:sz w:val="22"/>
          <w:szCs w:val="22"/>
        </w:rPr>
        <w:t xml:space="preserve"> gredu bod camymddwyn wedi digwydd, yn digwydd neu’n debygol o ddigwydd mewn cysylltiad </w:t>
      </w:r>
      <w:r w:rsidR="006364D9">
        <w:rPr>
          <w:rFonts w:ascii="Verdana" w:hAnsi="Verdana"/>
          <w:sz w:val="22"/>
          <w:szCs w:val="22"/>
        </w:rPr>
        <w:t xml:space="preserve"> â </w:t>
      </w:r>
      <w:r w:rsidR="005808AB">
        <w:rPr>
          <w:rFonts w:ascii="Verdana" w:hAnsi="Verdana"/>
          <w:sz w:val="22"/>
          <w:szCs w:val="22"/>
        </w:rPr>
        <w:t>Choleg G</w:t>
      </w:r>
      <w:r w:rsidR="00DF3F31">
        <w:rPr>
          <w:rFonts w:ascii="Verdana" w:hAnsi="Verdana"/>
          <w:sz w:val="22"/>
          <w:szCs w:val="22"/>
        </w:rPr>
        <w:t>ŵ</w:t>
      </w:r>
      <w:r w:rsidR="005808AB">
        <w:rPr>
          <w:rFonts w:ascii="Verdana" w:hAnsi="Verdana"/>
          <w:sz w:val="22"/>
          <w:szCs w:val="22"/>
        </w:rPr>
        <w:t>yr Abertawe</w:t>
      </w:r>
      <w:r>
        <w:rPr>
          <w:rFonts w:ascii="Verdana" w:hAnsi="Verdana"/>
          <w:sz w:val="22"/>
          <w:szCs w:val="22"/>
        </w:rPr>
        <w:t xml:space="preserve"> (</w:t>
      </w:r>
      <w:r w:rsidR="005808AB">
        <w:rPr>
          <w:rFonts w:ascii="Verdana" w:hAnsi="Verdana"/>
          <w:sz w:val="22"/>
          <w:szCs w:val="22"/>
        </w:rPr>
        <w:t>boed ar ran gweithiwr arall</w:t>
      </w:r>
      <w:r>
        <w:rPr>
          <w:rFonts w:ascii="Verdana" w:hAnsi="Verdana"/>
          <w:sz w:val="22"/>
          <w:szCs w:val="22"/>
        </w:rPr>
        <w:t>, a</w:t>
      </w:r>
      <w:r w:rsidR="005808AB">
        <w:rPr>
          <w:rFonts w:ascii="Verdana" w:hAnsi="Verdana"/>
          <w:sz w:val="22"/>
          <w:szCs w:val="22"/>
        </w:rPr>
        <w:t>elod o Fwrdd y Gorfforaeth, neu unrhyw berson arall/personau eraill</w:t>
      </w:r>
      <w:r>
        <w:rPr>
          <w:rFonts w:ascii="Verdana" w:hAnsi="Verdana"/>
          <w:sz w:val="22"/>
          <w:szCs w:val="22"/>
        </w:rPr>
        <w:t>).</w:t>
      </w:r>
    </w:p>
    <w:p w14:paraId="307CC14D" w14:textId="77777777" w:rsidR="00C87357" w:rsidRPr="00214B54" w:rsidRDefault="00C87357" w:rsidP="00084A3B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2"/>
          <w:szCs w:val="22"/>
        </w:rPr>
      </w:pPr>
    </w:p>
    <w:p w14:paraId="11959E5D" w14:textId="503DF127" w:rsidR="00E05906" w:rsidRDefault="001C5C5B" w:rsidP="00084A3B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5.2</w:t>
      </w:r>
      <w:r>
        <w:rPr>
          <w:rFonts w:ascii="Verdana" w:hAnsi="Verdana"/>
          <w:sz w:val="22"/>
          <w:szCs w:val="22"/>
        </w:rPr>
        <w:tab/>
      </w:r>
      <w:r w:rsidR="005808AB">
        <w:rPr>
          <w:rFonts w:ascii="Verdana" w:hAnsi="Verdana"/>
          <w:sz w:val="22"/>
          <w:szCs w:val="22"/>
        </w:rPr>
        <w:t>Dylai’r gweithiwr ffonio’r rhif canlynol</w:t>
      </w:r>
      <w:r>
        <w:rPr>
          <w:rFonts w:ascii="Verdana" w:hAnsi="Verdana"/>
          <w:sz w:val="22"/>
          <w:szCs w:val="22"/>
        </w:rPr>
        <w:t>:</w:t>
      </w:r>
    </w:p>
    <w:p w14:paraId="08C164DD" w14:textId="77777777" w:rsidR="00214B54" w:rsidRDefault="00214B54" w:rsidP="00084A3B">
      <w:pPr>
        <w:pStyle w:val="Body"/>
        <w:tabs>
          <w:tab w:val="left" w:pos="720"/>
        </w:tabs>
        <w:rPr>
          <w:rFonts w:ascii="Verdana" w:eastAsia="Verdana" w:hAnsi="Verdana" w:cs="Verdana"/>
          <w:sz w:val="22"/>
          <w:szCs w:val="22"/>
        </w:rPr>
      </w:pPr>
    </w:p>
    <w:p w14:paraId="0E659D65" w14:textId="7E473784" w:rsidR="00E05906" w:rsidRDefault="00214B54" w:rsidP="00084A3B">
      <w:pPr>
        <w:pStyle w:val="Body"/>
        <w:tabs>
          <w:tab w:val="left" w:pos="720"/>
        </w:tabs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 w:rsidR="001C5C5B">
        <w:rPr>
          <w:rFonts w:ascii="Verdana" w:hAnsi="Verdana"/>
          <w:b/>
          <w:bCs/>
          <w:sz w:val="22"/>
          <w:szCs w:val="22"/>
        </w:rPr>
        <w:t xml:space="preserve">01792 284222 </w:t>
      </w:r>
      <w:r w:rsidR="0091741C">
        <w:rPr>
          <w:rFonts w:ascii="Verdana" w:hAnsi="Verdana"/>
          <w:b/>
          <w:bCs/>
          <w:sz w:val="22"/>
          <w:szCs w:val="22"/>
        </w:rPr>
        <w:t>Y Swyddog Llywodraethu</w:t>
      </w:r>
      <w:r w:rsidR="001C5C5B">
        <w:rPr>
          <w:rFonts w:ascii="Verdana" w:hAnsi="Verdana"/>
          <w:b/>
          <w:bCs/>
          <w:sz w:val="22"/>
          <w:szCs w:val="22"/>
        </w:rPr>
        <w:t>, Hill House</w:t>
      </w:r>
    </w:p>
    <w:p w14:paraId="34200A5C" w14:textId="77777777" w:rsidR="00214B54" w:rsidRDefault="00214B54" w:rsidP="00084A3B">
      <w:pPr>
        <w:pStyle w:val="Body"/>
        <w:tabs>
          <w:tab w:val="left" w:pos="720"/>
        </w:tabs>
        <w:rPr>
          <w:rFonts w:ascii="Verdana" w:eastAsia="Verdana" w:hAnsi="Verdana" w:cs="Verdana"/>
          <w:b/>
          <w:bCs/>
          <w:sz w:val="22"/>
          <w:szCs w:val="22"/>
        </w:rPr>
      </w:pPr>
    </w:p>
    <w:p w14:paraId="48A00D6A" w14:textId="36E4D08C" w:rsidR="00E05906" w:rsidRPr="00C87357" w:rsidRDefault="00214B54" w:rsidP="00084A3B">
      <w:pPr>
        <w:pStyle w:val="Body"/>
        <w:tabs>
          <w:tab w:val="left" w:pos="720"/>
        </w:tabs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ab/>
      </w:r>
      <w:r w:rsidR="005808AB">
        <w:rPr>
          <w:rFonts w:ascii="Verdana" w:hAnsi="Verdana"/>
          <w:sz w:val="22"/>
          <w:szCs w:val="22"/>
          <w:lang w:val="de-DE"/>
        </w:rPr>
        <w:t>neu</w:t>
      </w:r>
      <w:r w:rsidR="001C5C5B">
        <w:rPr>
          <w:rFonts w:ascii="Verdana" w:hAnsi="Verdana"/>
          <w:sz w:val="22"/>
          <w:szCs w:val="22"/>
          <w:lang w:val="de-DE"/>
        </w:rPr>
        <w:t xml:space="preserve"> E-</w:t>
      </w:r>
      <w:r w:rsidR="005808AB">
        <w:rPr>
          <w:rFonts w:ascii="Verdana" w:hAnsi="Verdana"/>
          <w:sz w:val="22"/>
          <w:szCs w:val="22"/>
          <w:lang w:val="de-DE"/>
        </w:rPr>
        <w:t>bost</w:t>
      </w:r>
      <w:r w:rsidR="0091741C">
        <w:rPr>
          <w:rFonts w:ascii="Verdana" w:hAnsi="Verdana"/>
          <w:sz w:val="22"/>
          <w:szCs w:val="22"/>
          <w:lang w:val="de-DE"/>
        </w:rPr>
        <w:t>io</w:t>
      </w:r>
      <w:r w:rsidR="001C5C5B">
        <w:rPr>
          <w:rFonts w:ascii="Verdana" w:hAnsi="Verdana"/>
          <w:sz w:val="22"/>
          <w:szCs w:val="22"/>
          <w:lang w:val="de-DE"/>
        </w:rPr>
        <w:t>:</w:t>
      </w:r>
      <w:r w:rsidR="00C87357">
        <w:rPr>
          <w:rFonts w:ascii="Verdana" w:hAnsi="Verdana"/>
          <w:b/>
          <w:bCs/>
          <w:sz w:val="22"/>
          <w:szCs w:val="22"/>
        </w:rPr>
        <w:t xml:space="preserve"> </w:t>
      </w:r>
      <w:hyperlink r:id="rId9" w:history="1">
        <w:r w:rsidR="00C87357" w:rsidRPr="00C87357">
          <w:rPr>
            <w:rStyle w:val="Hyperlink"/>
            <w:rFonts w:ascii="Verdana" w:hAnsi="Verdana"/>
            <w:b/>
            <w:bCs/>
            <w:color w:val="0000FF"/>
            <w:sz w:val="22"/>
            <w:szCs w:val="22"/>
          </w:rPr>
          <w:t>amanda.kirk@gowercollegeswansea.ac.uk</w:t>
        </w:r>
      </w:hyperlink>
    </w:p>
    <w:p w14:paraId="5B7CA218" w14:textId="77777777" w:rsidR="00C87357" w:rsidRPr="00214B54" w:rsidRDefault="00C87357" w:rsidP="00084A3B">
      <w:pPr>
        <w:pStyle w:val="Body"/>
        <w:tabs>
          <w:tab w:val="left" w:pos="720"/>
        </w:tabs>
        <w:rPr>
          <w:rFonts w:ascii="Verdana" w:hAnsi="Verdana"/>
          <w:b/>
          <w:bCs/>
          <w:sz w:val="22"/>
          <w:szCs w:val="22"/>
        </w:rPr>
      </w:pPr>
    </w:p>
    <w:p w14:paraId="182086C0" w14:textId="312CCF34" w:rsidR="00E05906" w:rsidRDefault="00C87357" w:rsidP="00C87357">
      <w:pPr>
        <w:pStyle w:val="Body"/>
        <w:tabs>
          <w:tab w:val="left" w:pos="72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FF0000"/>
          <w:sz w:val="22"/>
          <w:szCs w:val="22"/>
          <w:u w:color="FF0000"/>
        </w:rPr>
        <w:tab/>
      </w:r>
      <w:r w:rsidR="005808AB">
        <w:rPr>
          <w:rFonts w:ascii="Verdana" w:eastAsia="Verdana" w:hAnsi="Verdana" w:cs="Verdana"/>
          <w:sz w:val="22"/>
          <w:szCs w:val="22"/>
        </w:rPr>
        <w:t>neu ysgrifennu at</w:t>
      </w:r>
      <w:r w:rsidR="001C5C5B">
        <w:rPr>
          <w:rFonts w:ascii="Verdana" w:eastAsia="Verdana" w:hAnsi="Verdana" w:cs="Verdana"/>
          <w:sz w:val="22"/>
          <w:szCs w:val="22"/>
        </w:rPr>
        <w:t>:</w:t>
      </w:r>
    </w:p>
    <w:p w14:paraId="32DE41E7" w14:textId="77777777" w:rsidR="00E05906" w:rsidRDefault="00E05906">
      <w:pPr>
        <w:pStyle w:val="Body"/>
        <w:tabs>
          <w:tab w:val="left" w:pos="720"/>
        </w:tabs>
        <w:ind w:left="1440" w:hanging="720"/>
        <w:jc w:val="both"/>
        <w:rPr>
          <w:rFonts w:ascii="Verdana" w:eastAsia="Verdana" w:hAnsi="Verdana" w:cs="Verdana"/>
          <w:sz w:val="22"/>
          <w:szCs w:val="22"/>
        </w:rPr>
      </w:pPr>
    </w:p>
    <w:p w14:paraId="1392FFB5" w14:textId="77777777" w:rsidR="00E05906" w:rsidRDefault="001C5C5B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</w:t>
      </w:r>
      <w:r w:rsidR="005808AB"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z w:val="22"/>
          <w:szCs w:val="22"/>
        </w:rPr>
        <w:t>i</w:t>
      </w:r>
      <w:r w:rsidR="005808AB"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at a C</w:t>
      </w:r>
      <w:r w:rsidR="005808AB">
        <w:rPr>
          <w:rFonts w:ascii="Verdana" w:hAnsi="Verdana"/>
          <w:b/>
          <w:bCs/>
          <w:sz w:val="22"/>
          <w:szCs w:val="22"/>
        </w:rPr>
        <w:t>hyfrinachol</w:t>
      </w:r>
      <w:r>
        <w:rPr>
          <w:rFonts w:ascii="Verdana" w:hAnsi="Verdana"/>
          <w:b/>
          <w:bCs/>
          <w:sz w:val="22"/>
          <w:szCs w:val="22"/>
        </w:rPr>
        <w:t>: A</w:t>
      </w:r>
      <w:r w:rsidR="005808AB">
        <w:rPr>
          <w:rFonts w:ascii="Verdana" w:hAnsi="Verdana"/>
          <w:b/>
          <w:bCs/>
          <w:sz w:val="22"/>
          <w:szCs w:val="22"/>
        </w:rPr>
        <w:t>t y Cyfeiriedig yn Unig</w:t>
      </w:r>
      <w:r>
        <w:rPr>
          <w:rFonts w:ascii="Verdana" w:hAnsi="Verdana"/>
          <w:b/>
          <w:bCs/>
          <w:sz w:val="22"/>
          <w:szCs w:val="22"/>
        </w:rPr>
        <w:t xml:space="preserve"> (PID)</w:t>
      </w:r>
    </w:p>
    <w:p w14:paraId="09686C7E" w14:textId="498C8571" w:rsidR="00E05906" w:rsidRDefault="0091741C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Y Swyddog Llyywodraethu</w:t>
      </w:r>
    </w:p>
    <w:p w14:paraId="0616D7EC" w14:textId="77777777" w:rsidR="00E05906" w:rsidRDefault="00F26DA2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Coleg G</w:t>
      </w:r>
      <w:r w:rsidR="006364D9">
        <w:rPr>
          <w:rFonts w:ascii="Verdana" w:hAnsi="Verdana"/>
          <w:b/>
          <w:bCs/>
          <w:sz w:val="22"/>
          <w:szCs w:val="22"/>
        </w:rPr>
        <w:t>ŵ</w:t>
      </w:r>
      <w:r>
        <w:rPr>
          <w:rFonts w:ascii="Verdana" w:hAnsi="Verdana"/>
          <w:b/>
          <w:bCs/>
          <w:sz w:val="22"/>
          <w:szCs w:val="22"/>
        </w:rPr>
        <w:t>yr Abertawe</w:t>
      </w:r>
    </w:p>
    <w:p w14:paraId="35662A6A" w14:textId="77777777" w:rsidR="00E05906" w:rsidRDefault="00F26DA2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Heol </w:t>
      </w:r>
      <w:r w:rsidR="001C5C5B">
        <w:rPr>
          <w:rFonts w:ascii="Verdana" w:hAnsi="Verdana"/>
          <w:b/>
          <w:bCs/>
          <w:sz w:val="22"/>
          <w:szCs w:val="22"/>
        </w:rPr>
        <w:t>Tyc</w:t>
      </w:r>
      <w:r>
        <w:rPr>
          <w:rFonts w:ascii="Verdana" w:hAnsi="Verdana"/>
          <w:b/>
          <w:bCs/>
          <w:sz w:val="22"/>
          <w:szCs w:val="22"/>
        </w:rPr>
        <w:t>och</w:t>
      </w:r>
    </w:p>
    <w:p w14:paraId="2B75E865" w14:textId="77777777" w:rsidR="00E05906" w:rsidRDefault="00F26DA2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nl-NL"/>
        </w:rPr>
        <w:t>Abertawe</w:t>
      </w:r>
    </w:p>
    <w:p w14:paraId="656133E5" w14:textId="77777777" w:rsidR="00E05906" w:rsidRDefault="001C5C5B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de-DE"/>
        </w:rPr>
        <w:t>SA2 9EB</w:t>
      </w:r>
    </w:p>
    <w:p w14:paraId="5D10C3C9" w14:textId="77777777" w:rsidR="00E05906" w:rsidRDefault="00E05906" w:rsidP="00084A3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6733EFED" w14:textId="77777777" w:rsidR="00E05906" w:rsidRDefault="00E05906" w:rsidP="00084A3B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2"/>
          <w:szCs w:val="22"/>
        </w:rPr>
      </w:pPr>
    </w:p>
    <w:p w14:paraId="4E88453E" w14:textId="404222AF" w:rsidR="00E05906" w:rsidRDefault="001C5C5B" w:rsidP="00084A3B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5.3</w:t>
      </w:r>
      <w:r>
        <w:rPr>
          <w:rFonts w:ascii="Verdana" w:hAnsi="Verdana"/>
          <w:sz w:val="22"/>
          <w:szCs w:val="22"/>
        </w:rPr>
        <w:tab/>
      </w:r>
      <w:r w:rsidR="00F26DA2">
        <w:rPr>
          <w:rFonts w:ascii="Verdana" w:hAnsi="Verdana"/>
          <w:sz w:val="22"/>
          <w:szCs w:val="22"/>
        </w:rPr>
        <w:t>Bydd galwadau i’r rhif teleffon hwn yn cael eu hateb gan</w:t>
      </w:r>
      <w:r w:rsidR="0091741C">
        <w:rPr>
          <w:rFonts w:ascii="Verdana" w:hAnsi="Verdana"/>
          <w:sz w:val="22"/>
          <w:szCs w:val="22"/>
        </w:rPr>
        <w:t xml:space="preserve"> y Swyddog Llywodraethu</w:t>
      </w:r>
      <w:r>
        <w:rPr>
          <w:rFonts w:ascii="Verdana" w:hAnsi="Verdana"/>
          <w:sz w:val="22"/>
          <w:szCs w:val="22"/>
        </w:rPr>
        <w:t>.</w:t>
      </w:r>
    </w:p>
    <w:p w14:paraId="5CD535D0" w14:textId="77777777" w:rsidR="00E05906" w:rsidRDefault="00E05906" w:rsidP="00084A3B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2"/>
          <w:szCs w:val="22"/>
        </w:rPr>
      </w:pPr>
    </w:p>
    <w:p w14:paraId="7A7E41AE" w14:textId="0EBFA679" w:rsidR="00E05906" w:rsidRPr="00C166E0" w:rsidRDefault="00C166E0" w:rsidP="00084A3B">
      <w:pPr>
        <w:pStyle w:val="Body"/>
        <w:tabs>
          <w:tab w:val="left" w:pos="720"/>
        </w:tabs>
        <w:ind w:left="720" w:hanging="720"/>
        <w:rPr>
          <w:rFonts w:ascii="Verdana" w:hAnsi="Verdana"/>
          <w:sz w:val="22"/>
          <w:szCs w:val="22"/>
        </w:rPr>
      </w:pPr>
      <w:r w:rsidRPr="00C166E0">
        <w:rPr>
          <w:rFonts w:ascii="Verdana" w:eastAsia="Verdana" w:hAnsi="Verdana" w:cs="Verdana"/>
          <w:sz w:val="22"/>
          <w:szCs w:val="22"/>
        </w:rPr>
        <w:t>5.4</w:t>
      </w:r>
      <w:r w:rsidRPr="00C166E0">
        <w:rPr>
          <w:rFonts w:ascii="Verdana" w:eastAsia="Verdana" w:hAnsi="Verdana" w:cs="Verdana"/>
          <w:sz w:val="22"/>
          <w:szCs w:val="22"/>
        </w:rPr>
        <w:tab/>
      </w:r>
      <w:r w:rsidR="00F26DA2" w:rsidRPr="00C166E0">
        <w:rPr>
          <w:rFonts w:ascii="Verdana" w:hAnsi="Verdana"/>
          <w:sz w:val="22"/>
          <w:szCs w:val="22"/>
        </w:rPr>
        <w:t xml:space="preserve">Mewn amgylchiadau eithriadol er enghraifft lle mae’r honiad o gamymddwyn yn ymwneud </w:t>
      </w:r>
      <w:r w:rsidR="006364D9" w:rsidRPr="00C166E0">
        <w:rPr>
          <w:rFonts w:ascii="Verdana" w:hAnsi="Verdana"/>
          <w:sz w:val="22"/>
          <w:szCs w:val="22"/>
        </w:rPr>
        <w:t>â</w:t>
      </w:r>
      <w:r w:rsidR="0091741C">
        <w:rPr>
          <w:rFonts w:ascii="Verdana" w:hAnsi="Verdana"/>
          <w:sz w:val="22"/>
          <w:szCs w:val="22"/>
        </w:rPr>
        <w:t>’r</w:t>
      </w:r>
      <w:r w:rsidR="00F26DA2" w:rsidRPr="00C166E0">
        <w:rPr>
          <w:rFonts w:ascii="Verdana" w:hAnsi="Verdana"/>
          <w:sz w:val="22"/>
          <w:szCs w:val="22"/>
        </w:rPr>
        <w:t xml:space="preserve"> </w:t>
      </w:r>
      <w:r w:rsidR="0091741C">
        <w:rPr>
          <w:rFonts w:ascii="Verdana" w:hAnsi="Verdana"/>
          <w:sz w:val="22"/>
          <w:szCs w:val="22"/>
        </w:rPr>
        <w:t>Swyddog Llywodraethu</w:t>
      </w:r>
      <w:r w:rsidR="00F26DA2" w:rsidRPr="00C166E0">
        <w:rPr>
          <w:rFonts w:ascii="Verdana" w:hAnsi="Verdana"/>
          <w:sz w:val="22"/>
          <w:szCs w:val="22"/>
        </w:rPr>
        <w:t>, dylai’r achwynydd gysylltu</w:t>
      </w:r>
      <w:r w:rsidR="006364D9" w:rsidRPr="00C166E0">
        <w:rPr>
          <w:rFonts w:ascii="Verdana" w:hAnsi="Verdana"/>
          <w:sz w:val="22"/>
          <w:szCs w:val="22"/>
        </w:rPr>
        <w:t xml:space="preserve"> â </w:t>
      </w:r>
      <w:r w:rsidR="00F26DA2" w:rsidRPr="00C166E0">
        <w:rPr>
          <w:rFonts w:ascii="Verdana" w:hAnsi="Verdana"/>
          <w:sz w:val="22"/>
          <w:szCs w:val="22"/>
        </w:rPr>
        <w:t>Chadeirydd y Gorfforaeth</w:t>
      </w:r>
      <w:r w:rsidR="001C5C5B" w:rsidRPr="00C166E0">
        <w:rPr>
          <w:rFonts w:ascii="Verdana" w:hAnsi="Verdana"/>
          <w:sz w:val="22"/>
          <w:szCs w:val="22"/>
        </w:rPr>
        <w:t>, tr</w:t>
      </w:r>
      <w:r w:rsidR="00F26DA2" w:rsidRPr="00C166E0">
        <w:rPr>
          <w:rFonts w:ascii="Verdana" w:hAnsi="Verdana"/>
          <w:sz w:val="22"/>
          <w:szCs w:val="22"/>
        </w:rPr>
        <w:t xml:space="preserve">wy Gynorthwy-ydd Personol y Pennaeth cyn cysylltu </w:t>
      </w:r>
      <w:r w:rsidR="006364D9" w:rsidRPr="00C166E0">
        <w:rPr>
          <w:rFonts w:ascii="Verdana" w:hAnsi="Verdana"/>
          <w:sz w:val="22"/>
          <w:szCs w:val="22"/>
        </w:rPr>
        <w:t>â</w:t>
      </w:r>
      <w:r w:rsidR="00F26DA2" w:rsidRPr="00C166E0">
        <w:rPr>
          <w:rFonts w:ascii="Verdana" w:hAnsi="Verdana"/>
          <w:sz w:val="22"/>
          <w:szCs w:val="22"/>
        </w:rPr>
        <w:t xml:space="preserve"> chyfreithwyr y C</w:t>
      </w:r>
      <w:r w:rsidR="001C5C5B" w:rsidRPr="00C166E0">
        <w:rPr>
          <w:rFonts w:ascii="Verdana" w:hAnsi="Verdana"/>
          <w:sz w:val="22"/>
          <w:szCs w:val="22"/>
        </w:rPr>
        <w:t>o</w:t>
      </w:r>
      <w:r w:rsidR="00F26DA2" w:rsidRPr="00C166E0">
        <w:rPr>
          <w:rFonts w:ascii="Verdana" w:hAnsi="Verdana"/>
          <w:sz w:val="22"/>
          <w:szCs w:val="22"/>
        </w:rPr>
        <w:t>leg yn y cyfeiriad canlynol</w:t>
      </w:r>
      <w:r w:rsidR="001C5C5B" w:rsidRPr="00C166E0">
        <w:rPr>
          <w:rFonts w:ascii="Verdana" w:hAnsi="Verdana"/>
          <w:sz w:val="22"/>
          <w:szCs w:val="22"/>
        </w:rPr>
        <w:t>:</w:t>
      </w:r>
    </w:p>
    <w:p w14:paraId="58AA973C" w14:textId="77777777" w:rsidR="00E05906" w:rsidRPr="00C166E0" w:rsidRDefault="00E05906" w:rsidP="00084A3B">
      <w:pPr>
        <w:pStyle w:val="Body"/>
        <w:tabs>
          <w:tab w:val="left" w:pos="720"/>
        </w:tabs>
        <w:rPr>
          <w:rFonts w:ascii="Verdana" w:eastAsia="Verdana" w:hAnsi="Verdana" w:cs="Verdana"/>
          <w:sz w:val="22"/>
          <w:szCs w:val="22"/>
        </w:rPr>
      </w:pPr>
    </w:p>
    <w:p w14:paraId="2378CFB6" w14:textId="77777777" w:rsidR="00E05906" w:rsidRDefault="001C5C5B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nl-NL"/>
        </w:rPr>
        <w:t>Blake Morgan</w:t>
      </w:r>
    </w:p>
    <w:p w14:paraId="6CC536B5" w14:textId="77777777" w:rsidR="00E05906" w:rsidRDefault="00B91F9A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</w:t>
      </w:r>
      <w:r w:rsidR="001C5C5B">
        <w:rPr>
          <w:rFonts w:ascii="Verdana" w:hAnsi="Verdana"/>
          <w:sz w:val="22"/>
          <w:szCs w:val="22"/>
        </w:rPr>
        <w:t xml:space="preserve"> Central Square</w:t>
      </w:r>
    </w:p>
    <w:p w14:paraId="64D0A36E" w14:textId="77777777" w:rsidR="00E05906" w:rsidRDefault="001C5C5B" w:rsidP="00084A3B">
      <w:pPr>
        <w:pStyle w:val="Body"/>
        <w:tabs>
          <w:tab w:val="left" w:pos="720"/>
        </w:tabs>
        <w:ind w:left="70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</w:t>
      </w:r>
      <w:r w:rsidR="00B91F9A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rd</w:t>
      </w:r>
      <w:r w:rsidR="00B91F9A">
        <w:rPr>
          <w:rFonts w:ascii="Verdana" w:hAnsi="Verdana"/>
          <w:sz w:val="22"/>
          <w:szCs w:val="22"/>
        </w:rPr>
        <w:t>ydd</w:t>
      </w:r>
    </w:p>
    <w:p w14:paraId="331A9F88" w14:textId="7BC45594" w:rsidR="00E05906" w:rsidRDefault="001C5C5B" w:rsidP="00084A3B">
      <w:pPr>
        <w:pStyle w:val="Body"/>
        <w:tabs>
          <w:tab w:val="left" w:pos="720"/>
        </w:tabs>
        <w:ind w:left="709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CF10 1FS</w:t>
      </w:r>
    </w:p>
    <w:p w14:paraId="361408AD" w14:textId="105AC066" w:rsidR="0091741C" w:rsidRDefault="0091741C" w:rsidP="00084A3B">
      <w:pPr>
        <w:pStyle w:val="Body"/>
        <w:tabs>
          <w:tab w:val="left" w:pos="720"/>
        </w:tabs>
        <w:ind w:left="709"/>
        <w:rPr>
          <w:rFonts w:ascii="Verdana" w:hAnsi="Verdana"/>
          <w:sz w:val="22"/>
          <w:szCs w:val="22"/>
          <w:lang w:val="fr-FR"/>
        </w:rPr>
      </w:pPr>
    </w:p>
    <w:p w14:paraId="42474801" w14:textId="77777777" w:rsidR="0091741C" w:rsidRPr="00C87357" w:rsidRDefault="00AA547A" w:rsidP="00084A3B">
      <w:pPr>
        <w:tabs>
          <w:tab w:val="left" w:pos="720"/>
        </w:tabs>
        <w:ind w:left="709"/>
        <w:rPr>
          <w:rFonts w:ascii="Verdana" w:hAnsi="Verdana"/>
          <w:color w:val="0000FF"/>
          <w:sz w:val="22"/>
          <w:szCs w:val="22"/>
        </w:rPr>
      </w:pPr>
      <w:hyperlink r:id="rId10" w:history="1">
        <w:r w:rsidR="0091741C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www.blakemorgan.co.uk</w:t>
        </w:r>
      </w:hyperlink>
    </w:p>
    <w:p w14:paraId="4E56DB7F" w14:textId="77777777" w:rsidR="00E05906" w:rsidRDefault="00E05906" w:rsidP="00084A3B">
      <w:pPr>
        <w:pStyle w:val="Body"/>
        <w:tabs>
          <w:tab w:val="left" w:pos="720"/>
        </w:tabs>
        <w:rPr>
          <w:rFonts w:ascii="Verdana" w:eastAsia="Verdana" w:hAnsi="Verdana" w:cs="Verdana"/>
          <w:sz w:val="22"/>
          <w:szCs w:val="22"/>
        </w:rPr>
      </w:pPr>
    </w:p>
    <w:p w14:paraId="38DA0F50" w14:textId="1F023BC6" w:rsidR="00E05906" w:rsidRDefault="0091741C" w:rsidP="00084A3B">
      <w:pPr>
        <w:pStyle w:val="BodyTextIndent"/>
        <w:jc w:val="left"/>
        <w:rPr>
          <w:rFonts w:ascii="Verdana" w:hAnsi="Verdana"/>
        </w:rPr>
      </w:pPr>
      <w:r w:rsidRPr="0091741C">
        <w:rPr>
          <w:rFonts w:ascii="Verdana" w:hAnsi="Verdana"/>
        </w:rPr>
        <w:t>5.5</w:t>
      </w:r>
      <w:r w:rsidRPr="0091741C">
        <w:rPr>
          <w:rFonts w:ascii="Verdana" w:hAnsi="Verdana"/>
        </w:rPr>
        <w:tab/>
        <w:t>Gall gweithwyr hefyd gysylltu â’r elusen Protect am gyngor cyfrinachol ac arbenigol ar faterion sy’n ymwneud â chwythu’r chwiban.</w:t>
      </w:r>
    </w:p>
    <w:p w14:paraId="33BBD9DF" w14:textId="77777777" w:rsidR="0091741C" w:rsidRDefault="0091741C" w:rsidP="00084A3B">
      <w:pPr>
        <w:pStyle w:val="BodyTextIndent"/>
        <w:jc w:val="left"/>
        <w:rPr>
          <w:rFonts w:ascii="Verdana" w:eastAsia="Verdana" w:hAnsi="Verdana" w:cs="Verdana"/>
        </w:rPr>
      </w:pPr>
    </w:p>
    <w:p w14:paraId="03D4E972" w14:textId="3F29A7A2" w:rsidR="00214B54" w:rsidRPr="00C87357" w:rsidRDefault="00AA547A" w:rsidP="00084A3B">
      <w:pPr>
        <w:pStyle w:val="BodyTextIndent"/>
        <w:ind w:firstLine="0"/>
        <w:jc w:val="left"/>
        <w:rPr>
          <w:rFonts w:ascii="Verdana" w:hAnsi="Verdana"/>
          <w:color w:val="0000FF"/>
        </w:rPr>
      </w:pPr>
      <w:hyperlink r:id="rId11" w:history="1">
        <w:r w:rsidR="0091741C" w:rsidRPr="00C87357">
          <w:rPr>
            <w:rStyle w:val="Hyperlink"/>
            <w:rFonts w:ascii="Verdana" w:hAnsi="Verdana"/>
            <w:color w:val="0000FF"/>
          </w:rPr>
          <w:t>Protect</w:t>
        </w:r>
      </w:hyperlink>
    </w:p>
    <w:p w14:paraId="54246F84" w14:textId="77777777" w:rsidR="0091741C" w:rsidRPr="0091741C" w:rsidRDefault="0091741C" w:rsidP="00C87357">
      <w:pPr>
        <w:pStyle w:val="BodyTextIndent"/>
        <w:ind w:left="0" w:firstLine="0"/>
        <w:jc w:val="left"/>
        <w:rPr>
          <w:rFonts w:ascii="Verdana" w:hAnsi="Verdana"/>
          <w:color w:val="auto"/>
        </w:rPr>
      </w:pPr>
    </w:p>
    <w:p w14:paraId="14D6F492" w14:textId="774806AC" w:rsidR="0091741C" w:rsidRPr="0091741C" w:rsidRDefault="0091741C" w:rsidP="00084A3B">
      <w:pPr>
        <w:pStyle w:val="BodyTextIndent"/>
        <w:ind w:firstLine="0"/>
        <w:jc w:val="left"/>
        <w:rPr>
          <w:rFonts w:ascii="Verdana" w:hAnsi="Verdana"/>
          <w:color w:val="auto"/>
        </w:rPr>
      </w:pPr>
      <w:r w:rsidRPr="0091741C">
        <w:rPr>
          <w:rFonts w:ascii="Verdana" w:hAnsi="Verdana"/>
          <w:color w:val="auto"/>
        </w:rPr>
        <w:t>Llinell Gymorth Chwythu’r Chwiban: 020 3117 2520</w:t>
      </w:r>
    </w:p>
    <w:p w14:paraId="154128CC" w14:textId="28CE3219" w:rsidR="00E05906" w:rsidRDefault="00E05906" w:rsidP="00084A3B">
      <w:pPr>
        <w:pStyle w:val="BodyTextIndent"/>
        <w:ind w:left="0" w:firstLine="0"/>
        <w:jc w:val="left"/>
        <w:rPr>
          <w:rFonts w:ascii="Verdana" w:eastAsia="Verdana" w:hAnsi="Verdana" w:cs="Verdana"/>
        </w:rPr>
      </w:pPr>
    </w:p>
    <w:p w14:paraId="4619FD87" w14:textId="5074163B" w:rsidR="00214B54" w:rsidRDefault="001C5C5B" w:rsidP="00084A3B">
      <w:pPr>
        <w:pStyle w:val="BodyTextIndent"/>
        <w:jc w:val="left"/>
        <w:rPr>
          <w:rFonts w:ascii="Verdana" w:hAnsi="Verdana"/>
        </w:rPr>
      </w:pPr>
      <w:r>
        <w:rPr>
          <w:rFonts w:ascii="Verdana" w:hAnsi="Verdana"/>
        </w:rPr>
        <w:t>5.6</w:t>
      </w:r>
      <w:r>
        <w:rPr>
          <w:rFonts w:ascii="Verdana" w:hAnsi="Verdana"/>
        </w:rPr>
        <w:tab/>
      </w:r>
      <w:r w:rsidR="00D13E55">
        <w:rPr>
          <w:rFonts w:ascii="Verdana" w:hAnsi="Verdana"/>
        </w:rPr>
        <w:t xml:space="preserve">Dylai’r gweithiwr ddatgelu </w:t>
      </w:r>
      <w:r w:rsidR="00E77E13">
        <w:rPr>
          <w:rFonts w:ascii="Verdana" w:hAnsi="Verdana"/>
        </w:rPr>
        <w:t>i</w:t>
      </w:r>
      <w:r w:rsidR="0091741C">
        <w:rPr>
          <w:rFonts w:ascii="Verdana" w:hAnsi="Verdana"/>
        </w:rPr>
        <w:t>’r Swyddog Llywodraethu</w:t>
      </w:r>
      <w:r>
        <w:rPr>
          <w:rFonts w:ascii="Verdana" w:hAnsi="Verdana"/>
        </w:rPr>
        <w:t xml:space="preserve"> </w:t>
      </w:r>
      <w:r w:rsidR="0091741C">
        <w:rPr>
          <w:rFonts w:ascii="Verdana" w:hAnsi="Verdana"/>
        </w:rPr>
        <w:t>(</w:t>
      </w:r>
      <w:r w:rsidR="00D13E55">
        <w:rPr>
          <w:rFonts w:ascii="Verdana" w:hAnsi="Verdana"/>
        </w:rPr>
        <w:t>y</w:t>
      </w:r>
      <w:r>
        <w:rPr>
          <w:rFonts w:ascii="Verdana" w:hAnsi="Verdana"/>
        </w:rPr>
        <w:t xml:space="preserve">n </w:t>
      </w:r>
      <w:r w:rsidR="00D13E55">
        <w:rPr>
          <w:rFonts w:ascii="Verdana" w:hAnsi="Verdana"/>
        </w:rPr>
        <w:t>gyfrinachol</w:t>
      </w:r>
      <w:r w:rsidR="0091741C">
        <w:rPr>
          <w:rFonts w:ascii="Verdana" w:hAnsi="Verdana"/>
        </w:rPr>
        <w:t>)</w:t>
      </w:r>
      <w:r w:rsidR="00D13E55">
        <w:rPr>
          <w:rFonts w:ascii="Verdana" w:hAnsi="Verdana"/>
        </w:rPr>
        <w:t xml:space="preserve"> y seiliau dros gredu bod camymddwyn</w:t>
      </w:r>
      <w:r w:rsidR="0091741C">
        <w:rPr>
          <w:rFonts w:ascii="Verdana" w:hAnsi="Verdana"/>
        </w:rPr>
        <w:t xml:space="preserve"> wedi digwydd</w:t>
      </w:r>
      <w:r>
        <w:rPr>
          <w:rFonts w:ascii="Verdana" w:hAnsi="Verdana"/>
        </w:rPr>
        <w:t xml:space="preserve">. </w:t>
      </w:r>
      <w:r w:rsidR="00D13E55">
        <w:rPr>
          <w:rFonts w:ascii="Verdana" w:hAnsi="Verdana"/>
        </w:rPr>
        <w:t xml:space="preserve">Bydd y </w:t>
      </w:r>
      <w:r w:rsidR="00A91E03">
        <w:rPr>
          <w:rFonts w:ascii="Verdana" w:hAnsi="Verdana"/>
        </w:rPr>
        <w:t>Swyddog</w:t>
      </w:r>
      <w:r w:rsidR="00D13E55">
        <w:rPr>
          <w:rFonts w:ascii="Verdana" w:hAnsi="Verdana"/>
        </w:rPr>
        <w:t xml:space="preserve"> yn cyfeirio’r datgeliad </w:t>
      </w:r>
      <w:r w:rsidR="00690D3D">
        <w:rPr>
          <w:rFonts w:ascii="Verdana" w:hAnsi="Verdana"/>
        </w:rPr>
        <w:t>at</w:t>
      </w:r>
      <w:r w:rsidR="00D13E55">
        <w:rPr>
          <w:rFonts w:ascii="Verdana" w:hAnsi="Verdana"/>
        </w:rPr>
        <w:t xml:space="preserve"> un o’r Aseswyr Dynodedig cyn gynted </w:t>
      </w:r>
      <w:r w:rsidR="006364D9">
        <w:rPr>
          <w:rFonts w:ascii="Verdana" w:hAnsi="Verdana"/>
        </w:rPr>
        <w:t xml:space="preserve">â </w:t>
      </w:r>
      <w:r w:rsidR="00D13E55">
        <w:rPr>
          <w:rFonts w:ascii="Verdana" w:hAnsi="Verdana"/>
        </w:rPr>
        <w:t>phosibl</w:t>
      </w:r>
      <w:r>
        <w:rPr>
          <w:rFonts w:ascii="Verdana" w:hAnsi="Verdana"/>
        </w:rPr>
        <w:t>.</w:t>
      </w:r>
    </w:p>
    <w:p w14:paraId="1085B68B" w14:textId="77777777" w:rsidR="00214B54" w:rsidRDefault="00214B54" w:rsidP="00084A3B">
      <w:pPr>
        <w:pStyle w:val="BodyTextIndent"/>
        <w:jc w:val="left"/>
        <w:rPr>
          <w:rFonts w:ascii="Verdana" w:hAnsi="Verdana"/>
        </w:rPr>
      </w:pPr>
    </w:p>
    <w:p w14:paraId="499C9E8B" w14:textId="6425184E" w:rsidR="00E05906" w:rsidRPr="00214B54" w:rsidRDefault="00214B54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5.7</w:t>
      </w:r>
      <w:r>
        <w:rPr>
          <w:rFonts w:ascii="Verdana" w:hAnsi="Verdana"/>
        </w:rPr>
        <w:tab/>
      </w:r>
      <w:r w:rsidR="00D13E55">
        <w:rPr>
          <w:rFonts w:ascii="Verdana" w:hAnsi="Verdana"/>
        </w:rPr>
        <w:t>Mae’r weithdrefn i’w dilyn gan yr Asesydd Dynodedig wedi ei hatodi yn Atodiad A</w:t>
      </w:r>
      <w:r w:rsidR="001C5C5B">
        <w:rPr>
          <w:rFonts w:ascii="Verdana" w:hAnsi="Verdana"/>
        </w:rPr>
        <w:t>.</w:t>
      </w:r>
    </w:p>
    <w:p w14:paraId="4D548F9F" w14:textId="496C7B35" w:rsidR="00FB6B8D" w:rsidRDefault="00FB6B8D" w:rsidP="00084A3B">
      <w:pPr>
        <w:pStyle w:val="Body"/>
        <w:tabs>
          <w:tab w:val="left" w:pos="720"/>
        </w:tabs>
        <w:ind w:left="720" w:hanging="720"/>
        <w:rPr>
          <w:rFonts w:ascii="Verdana" w:hAnsi="Verdana"/>
          <w:sz w:val="22"/>
          <w:szCs w:val="22"/>
        </w:rPr>
      </w:pPr>
    </w:p>
    <w:p w14:paraId="54719704" w14:textId="77777777" w:rsidR="00FB6B8D" w:rsidRDefault="00FB6B8D" w:rsidP="00084A3B">
      <w:pPr>
        <w:pStyle w:val="Body"/>
        <w:tabs>
          <w:tab w:val="left" w:pos="720"/>
        </w:tabs>
        <w:ind w:left="720" w:hanging="720"/>
        <w:rPr>
          <w:rFonts w:ascii="Verdana" w:hAnsi="Verdana"/>
          <w:sz w:val="22"/>
          <w:szCs w:val="22"/>
        </w:rPr>
      </w:pPr>
      <w:r w:rsidRPr="00FB6B8D">
        <w:rPr>
          <w:rFonts w:ascii="Verdana" w:hAnsi="Verdana"/>
          <w:sz w:val="22"/>
          <w:szCs w:val="22"/>
        </w:rPr>
        <w:t>5.8</w:t>
      </w:r>
      <w:r w:rsidRPr="00FB6B8D">
        <w:rPr>
          <w:rFonts w:ascii="Verdana" w:hAnsi="Verdana"/>
          <w:sz w:val="22"/>
          <w:szCs w:val="22"/>
        </w:rPr>
        <w:tab/>
        <w:t>Efallai bydd yr Asesydd Dynodedig yn cyrchu cymorth cyfreithiol neu unrhyw fath arall o gymorth er mwyn ymgymryd â’r ymchwiliad. Mi all hefyd benderfynu penodi ymchwilydd annibynnol.</w:t>
      </w:r>
    </w:p>
    <w:p w14:paraId="4663066C" w14:textId="48C5C1E5" w:rsidR="00E05906" w:rsidRDefault="00FB6B8D" w:rsidP="00084A3B">
      <w:pPr>
        <w:pStyle w:val="Body"/>
        <w:ind w:left="709" w:hanging="70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5.9</w:t>
      </w:r>
      <w:r w:rsidR="001C5C5B">
        <w:rPr>
          <w:rFonts w:ascii="Verdana" w:hAnsi="Verdana"/>
          <w:sz w:val="22"/>
          <w:szCs w:val="22"/>
        </w:rPr>
        <w:tab/>
      </w:r>
      <w:r w:rsidR="00D13E55">
        <w:rPr>
          <w:rFonts w:ascii="Verdana" w:hAnsi="Verdana"/>
          <w:sz w:val="22"/>
          <w:szCs w:val="22"/>
        </w:rPr>
        <w:t xml:space="preserve">Mae gweithwyr yn cael eu hannog </w:t>
      </w:r>
      <w:r w:rsidR="00690D3D">
        <w:rPr>
          <w:rFonts w:ascii="Verdana" w:hAnsi="Verdana"/>
          <w:sz w:val="22"/>
          <w:szCs w:val="22"/>
        </w:rPr>
        <w:t>i</w:t>
      </w:r>
      <w:r w:rsidR="00D13E55">
        <w:rPr>
          <w:rFonts w:ascii="Verdana" w:hAnsi="Verdana"/>
          <w:sz w:val="22"/>
          <w:szCs w:val="22"/>
        </w:rPr>
        <w:t xml:space="preserve"> ddweud pwy ydynt tra’n gwneud datgeliad</w:t>
      </w:r>
      <w:r w:rsidR="001C5C5B">
        <w:rPr>
          <w:rFonts w:ascii="Verdana" w:hAnsi="Verdana"/>
          <w:sz w:val="22"/>
          <w:szCs w:val="22"/>
        </w:rPr>
        <w:t xml:space="preserve">. </w:t>
      </w:r>
      <w:r w:rsidR="00D13E55">
        <w:rPr>
          <w:rFonts w:ascii="Verdana" w:hAnsi="Verdana"/>
          <w:sz w:val="22"/>
          <w:szCs w:val="22"/>
        </w:rPr>
        <w:t>Os yw datgeliad dienw yn cael ei wneud</w:t>
      </w:r>
      <w:r w:rsidR="001C5C5B">
        <w:rPr>
          <w:rFonts w:ascii="Verdana" w:hAnsi="Verdana"/>
          <w:sz w:val="22"/>
          <w:szCs w:val="22"/>
        </w:rPr>
        <w:t xml:space="preserve">, </w:t>
      </w:r>
      <w:r w:rsidR="00D13E55">
        <w:rPr>
          <w:rFonts w:ascii="Verdana" w:hAnsi="Verdana"/>
          <w:sz w:val="22"/>
          <w:szCs w:val="22"/>
        </w:rPr>
        <w:t xml:space="preserve">ni fydd y Coleg mewn sefyllfa </w:t>
      </w:r>
      <w:r w:rsidR="00B62150">
        <w:rPr>
          <w:rFonts w:ascii="Verdana" w:hAnsi="Verdana"/>
          <w:sz w:val="22"/>
          <w:szCs w:val="22"/>
        </w:rPr>
        <w:t>i</w:t>
      </w:r>
      <w:r w:rsidR="00D13E55">
        <w:rPr>
          <w:rFonts w:ascii="Verdana" w:hAnsi="Verdana"/>
          <w:sz w:val="22"/>
          <w:szCs w:val="22"/>
        </w:rPr>
        <w:t xml:space="preserve"> hysbysu’r unigolyn sy’n gwneud y datgeliad o</w:t>
      </w:r>
      <w:r w:rsidR="00A91E03">
        <w:rPr>
          <w:rFonts w:ascii="Verdana" w:hAnsi="Verdana"/>
          <w:sz w:val="22"/>
          <w:szCs w:val="22"/>
        </w:rPr>
        <w:t>’r c</w:t>
      </w:r>
      <w:r w:rsidR="00D13E55">
        <w:rPr>
          <w:rFonts w:ascii="Verdana" w:hAnsi="Verdana"/>
          <w:sz w:val="22"/>
          <w:szCs w:val="22"/>
        </w:rPr>
        <w:t xml:space="preserve">anlyniad </w:t>
      </w:r>
      <w:r w:rsidR="00A91E03">
        <w:rPr>
          <w:rFonts w:ascii="Verdana" w:hAnsi="Verdana"/>
          <w:sz w:val="22"/>
          <w:szCs w:val="22"/>
        </w:rPr>
        <w:t>a</w:t>
      </w:r>
      <w:r w:rsidR="00DF3F31">
        <w:rPr>
          <w:rFonts w:ascii="Verdana" w:hAnsi="Verdana"/>
          <w:sz w:val="22"/>
          <w:szCs w:val="22"/>
        </w:rPr>
        <w:t>’r</w:t>
      </w:r>
      <w:r w:rsidR="00D13E55">
        <w:rPr>
          <w:rFonts w:ascii="Verdana" w:hAnsi="Verdana"/>
          <w:sz w:val="22"/>
          <w:szCs w:val="22"/>
        </w:rPr>
        <w:t xml:space="preserve"> </w:t>
      </w:r>
      <w:r w:rsidR="00A91E03">
        <w:rPr>
          <w:rFonts w:ascii="Verdana" w:hAnsi="Verdana"/>
          <w:sz w:val="22"/>
          <w:szCs w:val="22"/>
        </w:rPr>
        <w:t xml:space="preserve">camau </w:t>
      </w:r>
      <w:r w:rsidR="00D13E55">
        <w:rPr>
          <w:rFonts w:ascii="Verdana" w:hAnsi="Verdana"/>
          <w:sz w:val="22"/>
          <w:szCs w:val="22"/>
        </w:rPr>
        <w:t>a</w:t>
      </w:r>
      <w:r w:rsidR="00B62150">
        <w:rPr>
          <w:rFonts w:ascii="Verdana" w:hAnsi="Verdana"/>
          <w:sz w:val="22"/>
          <w:szCs w:val="22"/>
        </w:rPr>
        <w:t xml:space="preserve"> </w:t>
      </w:r>
      <w:r w:rsidR="00D13E55">
        <w:rPr>
          <w:rFonts w:ascii="Verdana" w:hAnsi="Verdana"/>
          <w:sz w:val="22"/>
          <w:szCs w:val="22"/>
        </w:rPr>
        <w:t>gymerir gan y Coleg</w:t>
      </w:r>
      <w:r w:rsidR="00A91E03">
        <w:rPr>
          <w:rFonts w:ascii="Verdana" w:hAnsi="Verdana"/>
          <w:sz w:val="22"/>
          <w:szCs w:val="22"/>
        </w:rPr>
        <w:t xml:space="preserve">. </w:t>
      </w:r>
      <w:r w:rsidR="00B62150">
        <w:rPr>
          <w:rFonts w:ascii="Verdana" w:hAnsi="Verdana"/>
          <w:sz w:val="22"/>
          <w:szCs w:val="22"/>
        </w:rPr>
        <w:t xml:space="preserve">Mae bod yn ddienw hefyd yn golygu y bydd y Coleg yn cael anhawster </w:t>
      </w:r>
      <w:r w:rsidR="00690D3D">
        <w:rPr>
          <w:rFonts w:ascii="Verdana" w:hAnsi="Verdana"/>
          <w:sz w:val="22"/>
          <w:szCs w:val="22"/>
        </w:rPr>
        <w:t>i</w:t>
      </w:r>
      <w:r w:rsidR="00B62150">
        <w:rPr>
          <w:rFonts w:ascii="Verdana" w:hAnsi="Verdana"/>
          <w:sz w:val="22"/>
          <w:szCs w:val="22"/>
        </w:rPr>
        <w:t xml:space="preserve"> ymchwilio </w:t>
      </w:r>
      <w:r w:rsidR="00690D3D">
        <w:rPr>
          <w:rFonts w:ascii="Verdana" w:hAnsi="Verdana"/>
          <w:sz w:val="22"/>
          <w:szCs w:val="22"/>
        </w:rPr>
        <w:t>i</w:t>
      </w:r>
      <w:r w:rsidR="00B62150">
        <w:rPr>
          <w:rFonts w:ascii="Verdana" w:hAnsi="Verdana"/>
          <w:sz w:val="22"/>
          <w:szCs w:val="22"/>
        </w:rPr>
        <w:t>’r fath bryder</w:t>
      </w:r>
      <w:r w:rsidR="001C5C5B">
        <w:rPr>
          <w:rFonts w:ascii="Verdana" w:hAnsi="Verdana"/>
          <w:sz w:val="22"/>
          <w:szCs w:val="22"/>
        </w:rPr>
        <w:t xml:space="preserve">. </w:t>
      </w:r>
      <w:r w:rsidR="00B62150">
        <w:rPr>
          <w:rFonts w:ascii="Verdana" w:hAnsi="Verdana"/>
          <w:sz w:val="22"/>
          <w:szCs w:val="22"/>
        </w:rPr>
        <w:t xml:space="preserve">Mae’r Coleg yn cadw’r hawl </w:t>
      </w:r>
      <w:r w:rsidR="00690D3D">
        <w:rPr>
          <w:rFonts w:ascii="Verdana" w:hAnsi="Verdana"/>
          <w:sz w:val="22"/>
          <w:szCs w:val="22"/>
        </w:rPr>
        <w:t>i</w:t>
      </w:r>
      <w:r w:rsidR="00B62150">
        <w:rPr>
          <w:rFonts w:ascii="Verdana" w:hAnsi="Verdana"/>
          <w:sz w:val="22"/>
          <w:szCs w:val="22"/>
        </w:rPr>
        <w:t xml:space="preserve"> benderfynu cymhwyso’r weithdrefn hon mewn perthynas </w:t>
      </w:r>
      <w:r w:rsidR="006364D9">
        <w:rPr>
          <w:rFonts w:ascii="Verdana" w:hAnsi="Verdana"/>
          <w:sz w:val="22"/>
          <w:szCs w:val="22"/>
        </w:rPr>
        <w:t>â</w:t>
      </w:r>
      <w:r w:rsidR="00B62150">
        <w:rPr>
          <w:rFonts w:ascii="Verdana" w:hAnsi="Verdana"/>
          <w:sz w:val="22"/>
          <w:szCs w:val="22"/>
        </w:rPr>
        <w:t xml:space="preserve"> datgeliad</w:t>
      </w:r>
      <w:r>
        <w:rPr>
          <w:rFonts w:ascii="Verdana" w:hAnsi="Verdana"/>
          <w:sz w:val="22"/>
          <w:szCs w:val="22"/>
        </w:rPr>
        <w:t>au</w:t>
      </w:r>
      <w:r w:rsidR="00B62150">
        <w:rPr>
          <w:rFonts w:ascii="Verdana" w:hAnsi="Verdana"/>
          <w:sz w:val="22"/>
          <w:szCs w:val="22"/>
        </w:rPr>
        <w:t xml:space="preserve"> dienw yng ngoleuni’r ystyriaethau canlynol</w:t>
      </w:r>
      <w:r w:rsidR="001C5C5B">
        <w:rPr>
          <w:rFonts w:ascii="Verdana" w:hAnsi="Verdana"/>
          <w:sz w:val="22"/>
          <w:szCs w:val="22"/>
        </w:rPr>
        <w:t>:</w:t>
      </w:r>
    </w:p>
    <w:p w14:paraId="5FFA28C3" w14:textId="77777777" w:rsidR="00E05906" w:rsidRDefault="00E05906" w:rsidP="00084A3B">
      <w:pPr>
        <w:pStyle w:val="Body"/>
        <w:ind w:left="709" w:hanging="709"/>
        <w:rPr>
          <w:rFonts w:ascii="Verdana" w:eastAsia="Verdana" w:hAnsi="Verdana" w:cs="Verdana"/>
          <w:sz w:val="22"/>
          <w:szCs w:val="22"/>
        </w:rPr>
      </w:pPr>
    </w:p>
    <w:p w14:paraId="1AFA9E47" w14:textId="77777777" w:rsidR="00E05906" w:rsidRDefault="00B62150" w:rsidP="00084A3B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Difrifoldeb y materion sy’n cael eu codi yn y datgeliad</w:t>
      </w:r>
      <w:r w:rsidR="001C5C5B">
        <w:rPr>
          <w:sz w:val="22"/>
          <w:szCs w:val="22"/>
        </w:rPr>
        <w:t>;</w:t>
      </w:r>
    </w:p>
    <w:p w14:paraId="1B96D0AD" w14:textId="77777777" w:rsidR="00E05906" w:rsidRDefault="00B62150" w:rsidP="00084A3B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Credadwyedd y pryder</w:t>
      </w:r>
      <w:r w:rsidR="001C5C5B">
        <w:rPr>
          <w:sz w:val="22"/>
          <w:szCs w:val="22"/>
        </w:rPr>
        <w:t>; a</w:t>
      </w:r>
    </w:p>
    <w:p w14:paraId="03D0503F" w14:textId="2DF0AF56" w:rsidR="00E05906" w:rsidRPr="005C3128" w:rsidRDefault="00B62150" w:rsidP="00084A3B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Pha mor debygol yw hi y gall y pryder gael ei gadarnhau o ffynonellau priodoladwy</w:t>
      </w:r>
      <w:r w:rsidR="001C5C5B">
        <w:rPr>
          <w:sz w:val="22"/>
          <w:szCs w:val="22"/>
        </w:rPr>
        <w:t>.</w:t>
      </w:r>
    </w:p>
    <w:p w14:paraId="6D6FD052" w14:textId="7597C502" w:rsidR="005C3128" w:rsidRDefault="005C3128" w:rsidP="005A060E">
      <w:pPr>
        <w:jc w:val="both"/>
        <w:rPr>
          <w:b/>
          <w:bCs/>
          <w:sz w:val="22"/>
          <w:szCs w:val="22"/>
        </w:rPr>
      </w:pPr>
    </w:p>
    <w:p w14:paraId="2E5042DA" w14:textId="5D021647" w:rsidR="005C3128" w:rsidRPr="005C3128" w:rsidRDefault="005C3128" w:rsidP="00084A3B">
      <w:pPr>
        <w:ind w:left="851" w:hanging="851"/>
        <w:rPr>
          <w:rFonts w:ascii="Verdana" w:hAnsi="Verdana"/>
          <w:sz w:val="22"/>
          <w:szCs w:val="22"/>
          <w:lang w:val="en-GB"/>
        </w:rPr>
      </w:pPr>
      <w:r w:rsidRPr="005C3128">
        <w:rPr>
          <w:rFonts w:ascii="Verdana" w:hAnsi="Verdana"/>
          <w:sz w:val="22"/>
          <w:szCs w:val="22"/>
        </w:rPr>
        <w:t>5.</w:t>
      </w:r>
      <w:r w:rsidR="008500AD">
        <w:rPr>
          <w:rFonts w:ascii="Verdana" w:hAnsi="Verdana"/>
          <w:sz w:val="22"/>
          <w:szCs w:val="22"/>
        </w:rPr>
        <w:t>10</w:t>
      </w:r>
      <w:r w:rsidRPr="005C3128">
        <w:rPr>
          <w:rFonts w:ascii="Verdana" w:hAnsi="Verdana"/>
          <w:sz w:val="22"/>
          <w:szCs w:val="22"/>
        </w:rPr>
        <w:tab/>
      </w:r>
      <w:r w:rsidRPr="005C3128">
        <w:rPr>
          <w:rFonts w:ascii="Verdana" w:hAnsi="Verdana"/>
          <w:bCs/>
          <w:sz w:val="22"/>
          <w:szCs w:val="22"/>
        </w:rPr>
        <w:t>Mae Coleg Gŵyr Abertawe yn croesawu unrhyw ddatgeliadau yn Gymraeg a Saesneg a byddwn yn sicrhau ein bod yn cyfathrebu â chi yn eich dewis iaith boed yn Gymraeg, yn Saesneg neu’n ddwyieithog dim ond i chi roi gwybod i ni pa un sydd well gennych. Ni fydd gohebu yn Gymraeg yn creu unrhyw oedi.</w:t>
      </w:r>
    </w:p>
    <w:p w14:paraId="69A33ABB" w14:textId="77777777" w:rsidR="00E05906" w:rsidRDefault="00E05906" w:rsidP="00084A3B">
      <w:pPr>
        <w:pStyle w:val="Body"/>
        <w:rPr>
          <w:b/>
          <w:bCs/>
          <w:sz w:val="22"/>
          <w:szCs w:val="22"/>
        </w:rPr>
      </w:pPr>
    </w:p>
    <w:p w14:paraId="3610FA77" w14:textId="13CA38C3" w:rsidR="00E05906" w:rsidRPr="00084A3B" w:rsidRDefault="003B64DD" w:rsidP="003B64DD">
      <w:pPr>
        <w:pStyle w:val="Heading1"/>
        <w:spacing w:before="0"/>
        <w:rPr>
          <w:rFonts w:ascii="Verdana" w:hAnsi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6.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B62150" w:rsidRPr="00084A3B">
        <w:rPr>
          <w:rFonts w:ascii="Verdana" w:hAnsi="Verdana"/>
          <w:b/>
          <w:color w:val="auto"/>
          <w:sz w:val="24"/>
          <w:szCs w:val="24"/>
        </w:rPr>
        <w:t>A</w:t>
      </w:r>
      <w:r w:rsidRPr="00084A3B">
        <w:rPr>
          <w:rFonts w:ascii="Verdana" w:hAnsi="Verdana"/>
          <w:b/>
          <w:color w:val="auto"/>
          <w:sz w:val="24"/>
          <w:szCs w:val="24"/>
        </w:rPr>
        <w:t>seswyr</w:t>
      </w:r>
      <w:r w:rsidR="00B62150" w:rsidRPr="00084A3B">
        <w:rPr>
          <w:rFonts w:ascii="Verdana" w:hAnsi="Verdana"/>
          <w:b/>
          <w:color w:val="auto"/>
          <w:sz w:val="24"/>
          <w:szCs w:val="24"/>
        </w:rPr>
        <w:t xml:space="preserve"> D</w:t>
      </w:r>
      <w:r w:rsidRPr="00084A3B">
        <w:rPr>
          <w:rFonts w:ascii="Verdana" w:hAnsi="Verdana"/>
          <w:b/>
          <w:color w:val="auto"/>
          <w:sz w:val="24"/>
          <w:szCs w:val="24"/>
        </w:rPr>
        <w:t>ynodedig</w:t>
      </w:r>
    </w:p>
    <w:p w14:paraId="44657B9A" w14:textId="77777777" w:rsidR="00E05906" w:rsidRDefault="00E05906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</w:p>
    <w:p w14:paraId="04438AA8" w14:textId="4D1C07D6" w:rsidR="00E05906" w:rsidRDefault="001C5C5B" w:rsidP="00084A3B">
      <w:pPr>
        <w:pStyle w:val="Body"/>
        <w:tabs>
          <w:tab w:val="left" w:pos="720"/>
        </w:tabs>
        <w:ind w:left="709" w:hanging="709"/>
        <w:rPr>
          <w:rFonts w:ascii="Verdana" w:hAnsi="Verdana"/>
          <w:i/>
          <w:iCs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</w:rPr>
        <w:t>6.1</w:t>
      </w:r>
      <w:r>
        <w:rPr>
          <w:rFonts w:ascii="Verdana" w:hAnsi="Verdana"/>
          <w:sz w:val="22"/>
          <w:szCs w:val="22"/>
        </w:rPr>
        <w:tab/>
      </w:r>
      <w:r w:rsidR="00B62150">
        <w:rPr>
          <w:rFonts w:ascii="Verdana" w:hAnsi="Verdana"/>
          <w:sz w:val="22"/>
          <w:szCs w:val="22"/>
        </w:rPr>
        <w:t>Bydd Bwrdd y Gorfforaeth yn sicrhau bod o leiaf dau aelod o’r Gorfforaeth o brofiad a pharch priodol</w:t>
      </w:r>
      <w:r>
        <w:rPr>
          <w:rFonts w:ascii="Verdana" w:hAnsi="Verdana"/>
          <w:sz w:val="22"/>
          <w:szCs w:val="22"/>
        </w:rPr>
        <w:t xml:space="preserve"> </w:t>
      </w:r>
      <w:r w:rsidR="00B62150">
        <w:rPr>
          <w:rFonts w:ascii="Verdana" w:hAnsi="Verdana"/>
          <w:sz w:val="22"/>
          <w:szCs w:val="22"/>
        </w:rPr>
        <w:t>o fewn y</w:t>
      </w:r>
      <w:r>
        <w:rPr>
          <w:rFonts w:ascii="Verdana" w:hAnsi="Verdana"/>
          <w:sz w:val="22"/>
          <w:szCs w:val="22"/>
        </w:rPr>
        <w:t xml:space="preserve"> Coleg</w:t>
      </w:r>
      <w:r w:rsidR="00B62150">
        <w:rPr>
          <w:rFonts w:ascii="Verdana" w:hAnsi="Verdana"/>
          <w:sz w:val="22"/>
          <w:szCs w:val="22"/>
        </w:rPr>
        <w:t xml:space="preserve"> wedi eu dynod</w:t>
      </w:r>
      <w:r w:rsidR="00E77E13">
        <w:rPr>
          <w:rFonts w:ascii="Verdana" w:hAnsi="Verdana"/>
          <w:sz w:val="22"/>
          <w:szCs w:val="22"/>
        </w:rPr>
        <w:t>i</w:t>
      </w:r>
      <w:r w:rsidR="00B62150">
        <w:rPr>
          <w:rFonts w:ascii="Verdana" w:hAnsi="Verdana"/>
          <w:sz w:val="22"/>
          <w:szCs w:val="22"/>
        </w:rPr>
        <w:t xml:space="preserve"> ar unrhyw adeg </w:t>
      </w:r>
      <w:r w:rsidR="00E77E13">
        <w:rPr>
          <w:rFonts w:ascii="Verdana" w:hAnsi="Verdana"/>
          <w:sz w:val="22"/>
          <w:szCs w:val="22"/>
        </w:rPr>
        <w:t>i</w:t>
      </w:r>
      <w:r w:rsidR="00B62150">
        <w:rPr>
          <w:rFonts w:ascii="Verdana" w:hAnsi="Verdana"/>
          <w:sz w:val="22"/>
          <w:szCs w:val="22"/>
        </w:rPr>
        <w:t xml:space="preserve"> ddiben y weithdrefn hon fel</w:t>
      </w:r>
      <w:r>
        <w:rPr>
          <w:rFonts w:ascii="Verdana" w:hAnsi="Verdana"/>
          <w:i/>
          <w:iCs/>
          <w:sz w:val="22"/>
          <w:szCs w:val="22"/>
        </w:rPr>
        <w:t xml:space="preserve"> Ases</w:t>
      </w:r>
      <w:r w:rsidR="00B62150">
        <w:rPr>
          <w:rFonts w:ascii="Verdana" w:hAnsi="Verdana"/>
          <w:i/>
          <w:iCs/>
          <w:sz w:val="22"/>
          <w:szCs w:val="22"/>
        </w:rPr>
        <w:t>wyr Dyn</w:t>
      </w:r>
      <w:r>
        <w:rPr>
          <w:rFonts w:ascii="Verdana" w:hAnsi="Verdana"/>
          <w:i/>
          <w:iCs/>
          <w:sz w:val="22"/>
          <w:szCs w:val="22"/>
        </w:rPr>
        <w:t>o</w:t>
      </w:r>
      <w:r w:rsidR="00B62150">
        <w:rPr>
          <w:rFonts w:ascii="Verdana" w:hAnsi="Verdana"/>
          <w:i/>
          <w:iCs/>
          <w:sz w:val="22"/>
          <w:szCs w:val="22"/>
        </w:rPr>
        <w:t>dedig</w:t>
      </w:r>
      <w:r>
        <w:rPr>
          <w:rFonts w:ascii="Verdana" w:hAnsi="Verdana"/>
          <w:sz w:val="22"/>
          <w:szCs w:val="22"/>
        </w:rPr>
        <w:t xml:space="preserve"> a</w:t>
      </w:r>
      <w:r w:rsidR="00E77E13">
        <w:rPr>
          <w:rFonts w:ascii="Verdana" w:hAnsi="Verdana"/>
          <w:sz w:val="22"/>
          <w:szCs w:val="22"/>
        </w:rPr>
        <w:t xml:space="preserve">c y bydd un o’r aelodau yn cael ei ddynodi’n </w:t>
      </w:r>
      <w:r w:rsidR="00E77E13">
        <w:rPr>
          <w:rFonts w:ascii="Verdana" w:hAnsi="Verdana"/>
          <w:i/>
          <w:iCs/>
          <w:sz w:val="22"/>
          <w:szCs w:val="22"/>
          <w:lang w:val="it-IT"/>
        </w:rPr>
        <w:t>Asesydd Arweiniol</w:t>
      </w:r>
      <w:r>
        <w:rPr>
          <w:rFonts w:ascii="Verdana" w:hAnsi="Verdana"/>
          <w:i/>
          <w:iCs/>
          <w:sz w:val="22"/>
          <w:szCs w:val="22"/>
          <w:lang w:val="it-IT"/>
        </w:rPr>
        <w:t>.</w:t>
      </w:r>
    </w:p>
    <w:p w14:paraId="476583C5" w14:textId="77777777" w:rsidR="003B64DD" w:rsidRDefault="003B64DD" w:rsidP="00084A3B">
      <w:pPr>
        <w:pStyle w:val="Body"/>
        <w:tabs>
          <w:tab w:val="left" w:pos="720"/>
        </w:tabs>
        <w:ind w:left="709" w:hanging="709"/>
        <w:rPr>
          <w:rFonts w:ascii="Verdana" w:eastAsia="Verdana" w:hAnsi="Verdana" w:cs="Verdana"/>
          <w:i/>
          <w:iCs/>
          <w:sz w:val="22"/>
          <w:szCs w:val="22"/>
        </w:rPr>
      </w:pPr>
    </w:p>
    <w:p w14:paraId="4211F226" w14:textId="77777777" w:rsidR="00E05906" w:rsidRPr="005A060E" w:rsidRDefault="001C5C5B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</w:r>
      <w:r w:rsidR="00E77E13" w:rsidRPr="005A060E">
        <w:rPr>
          <w:rFonts w:ascii="Verdana" w:hAnsi="Verdana"/>
        </w:rPr>
        <w:t>Bydd Bwrdd y Gorfforaeth yn dewis unrhyw Asesydd/Aseswyr Dynodedig newydd</w:t>
      </w:r>
      <w:r w:rsidRPr="005A060E">
        <w:rPr>
          <w:rFonts w:ascii="Verdana" w:hAnsi="Verdana"/>
        </w:rPr>
        <w:t xml:space="preserve">.  </w:t>
      </w:r>
      <w:r w:rsidR="00E77E13" w:rsidRPr="005A060E">
        <w:rPr>
          <w:rFonts w:ascii="Verdana" w:hAnsi="Verdana"/>
        </w:rPr>
        <w:t>Yr Aseswyr Dynodedig ar hyn o bryd yw</w:t>
      </w:r>
      <w:r w:rsidRPr="005A060E">
        <w:rPr>
          <w:rFonts w:ascii="Verdana" w:hAnsi="Verdana"/>
        </w:rPr>
        <w:t>:</w:t>
      </w:r>
    </w:p>
    <w:p w14:paraId="200A77BB" w14:textId="77777777" w:rsidR="00E05906" w:rsidRPr="005A060E" w:rsidRDefault="00E05906" w:rsidP="00084A3B">
      <w:pPr>
        <w:pStyle w:val="Body"/>
        <w:rPr>
          <w:sz w:val="22"/>
          <w:szCs w:val="22"/>
        </w:rPr>
      </w:pPr>
    </w:p>
    <w:p w14:paraId="660F7A2B" w14:textId="268E3DC1" w:rsidR="00FC2433" w:rsidRPr="003B64DD" w:rsidRDefault="00FC2433" w:rsidP="00084A3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Dr Andrew Iwobi</w:t>
      </w:r>
      <w:r w:rsidR="001C5C5B" w:rsidRPr="005A060E">
        <w:rPr>
          <w:sz w:val="22"/>
          <w:szCs w:val="22"/>
        </w:rPr>
        <w:t>;</w:t>
      </w:r>
    </w:p>
    <w:p w14:paraId="79F67ABC" w14:textId="32D6C242" w:rsidR="00710958" w:rsidRPr="003B64DD" w:rsidRDefault="00FC2433" w:rsidP="00084A3B">
      <w:pPr>
        <w:pStyle w:val="Body"/>
        <w:numPr>
          <w:ilvl w:val="0"/>
          <w:numId w:val="13"/>
        </w:numPr>
        <w:ind w:left="1080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Mrs Michaela Leyshon.</w:t>
      </w:r>
    </w:p>
    <w:p w14:paraId="743DCE0A" w14:textId="065F54A2" w:rsidR="00710958" w:rsidRDefault="00710958" w:rsidP="00084A3B">
      <w:pPr>
        <w:pStyle w:val="Body"/>
        <w:numPr>
          <w:ilvl w:val="0"/>
          <w:numId w:val="13"/>
        </w:numPr>
        <w:ind w:left="1080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Yr Athro Catrin Thomas</w:t>
      </w:r>
    </w:p>
    <w:p w14:paraId="2487F5F7" w14:textId="77777777" w:rsidR="005C3128" w:rsidRPr="005A060E" w:rsidRDefault="005C3128" w:rsidP="00084A3B">
      <w:pPr>
        <w:pStyle w:val="Body"/>
        <w:ind w:left="720"/>
        <w:rPr>
          <w:sz w:val="22"/>
          <w:szCs w:val="22"/>
          <w:lang w:val="it-IT"/>
        </w:rPr>
      </w:pPr>
    </w:p>
    <w:p w14:paraId="01FF40CC" w14:textId="77777777" w:rsidR="00E05906" w:rsidRDefault="001C5C5B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="00E77E13">
        <w:rPr>
          <w:rFonts w:ascii="Verdana" w:eastAsia="Verdana" w:hAnsi="Verdana" w:cs="Verdana"/>
        </w:rPr>
        <w:t xml:space="preserve">Gall Bwrdd y Gorfforaeth ddileu unrhyw ddynodiad o’r fath o ganlyniad </w:t>
      </w:r>
      <w:r w:rsidR="00CA21DF">
        <w:rPr>
          <w:rFonts w:ascii="Verdana" w:eastAsia="Verdana" w:hAnsi="Verdana" w:cs="Verdana"/>
        </w:rPr>
        <w:t>i</w:t>
      </w:r>
      <w:r w:rsidR="00E77E13">
        <w:rPr>
          <w:rFonts w:ascii="Verdana" w:eastAsia="Verdana" w:hAnsi="Verdana" w:cs="Verdana"/>
        </w:rPr>
        <w:t>’r weithdrefn ddewis fel yr amlinellir uchod</w:t>
      </w:r>
      <w:r>
        <w:rPr>
          <w:rFonts w:ascii="Verdana" w:eastAsia="Verdana" w:hAnsi="Verdana" w:cs="Verdana"/>
        </w:rPr>
        <w:t>.</w:t>
      </w:r>
    </w:p>
    <w:p w14:paraId="247EB591" w14:textId="341D9063" w:rsidR="00E05906" w:rsidRPr="008500AD" w:rsidRDefault="001C5C5B" w:rsidP="00084A3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2C084CC0" w14:textId="3F4FCCC9" w:rsidR="00E05906" w:rsidRDefault="001C5C5B" w:rsidP="00084A3B">
      <w:pPr>
        <w:pStyle w:val="BodyTextIndent"/>
        <w:jc w:val="left"/>
        <w:rPr>
          <w:rFonts w:ascii="Verdana" w:eastAsia="Verdana" w:hAnsi="Verdana" w:cs="Verdana"/>
        </w:rPr>
      </w:pPr>
      <w:r>
        <w:rPr>
          <w:rFonts w:ascii="Verdana" w:hAnsi="Verdana"/>
        </w:rPr>
        <w:t>6.</w:t>
      </w:r>
      <w:r w:rsidR="008500AD">
        <w:rPr>
          <w:rFonts w:ascii="Verdana" w:hAnsi="Verdana"/>
        </w:rPr>
        <w:t>3</w:t>
      </w:r>
      <w:r>
        <w:rPr>
          <w:rFonts w:ascii="Verdana" w:hAnsi="Verdana"/>
        </w:rPr>
        <w:tab/>
      </w:r>
      <w:r w:rsidR="00E77E13">
        <w:rPr>
          <w:rFonts w:ascii="Verdana" w:hAnsi="Verdana"/>
        </w:rPr>
        <w:t>Ar ran yr Asesydd Arweiniol</w:t>
      </w:r>
      <w:r>
        <w:rPr>
          <w:rFonts w:ascii="Verdana" w:hAnsi="Verdana"/>
        </w:rPr>
        <w:t xml:space="preserve">, </w:t>
      </w:r>
      <w:r w:rsidR="00E77E13">
        <w:rPr>
          <w:rFonts w:ascii="Verdana" w:hAnsi="Verdana"/>
        </w:rPr>
        <w:t xml:space="preserve">bydd </w:t>
      </w:r>
      <w:r w:rsidR="00710958">
        <w:rPr>
          <w:rFonts w:ascii="Verdana" w:hAnsi="Verdana"/>
        </w:rPr>
        <w:t>y Swyddog Llywodraethu</w:t>
      </w:r>
      <w:r w:rsidR="00E77E13">
        <w:rPr>
          <w:rFonts w:ascii="Verdana" w:hAnsi="Verdana"/>
        </w:rPr>
        <w:t xml:space="preserve"> yn cynhyrchu adroddiad blynyddol </w:t>
      </w:r>
      <w:r w:rsidR="00CA21DF">
        <w:rPr>
          <w:rFonts w:ascii="Verdana" w:hAnsi="Verdana"/>
        </w:rPr>
        <w:t>i</w:t>
      </w:r>
      <w:r w:rsidR="00E77E13">
        <w:rPr>
          <w:rFonts w:ascii="Verdana" w:hAnsi="Verdana"/>
        </w:rPr>
        <w:t>’r Pwyllgor Archwilio a Bwrdd y Gorfforaeth am y nifer o achlysuron mae’r weithdrefn hon wedi cael ei defnyddio’n ffurfio</w:t>
      </w:r>
      <w:r w:rsidR="00F32A33">
        <w:rPr>
          <w:rFonts w:ascii="Verdana" w:hAnsi="Verdana"/>
        </w:rPr>
        <w:t>l a’r canlyniad</w:t>
      </w:r>
      <w:r>
        <w:rPr>
          <w:rFonts w:ascii="Verdana" w:hAnsi="Verdana"/>
        </w:rPr>
        <w:t>.</w:t>
      </w:r>
    </w:p>
    <w:p w14:paraId="557529C1" w14:textId="77777777" w:rsidR="00E05906" w:rsidRDefault="00E05906" w:rsidP="00084A3B">
      <w:pPr>
        <w:pStyle w:val="Body"/>
        <w:ind w:left="720"/>
        <w:rPr>
          <w:rFonts w:ascii="Verdana" w:eastAsia="Verdana" w:hAnsi="Verdana" w:cs="Verdana"/>
          <w:b/>
          <w:bCs/>
          <w:sz w:val="22"/>
          <w:szCs w:val="22"/>
        </w:rPr>
      </w:pPr>
    </w:p>
    <w:p w14:paraId="0ACFC04F" w14:textId="1EC13E9B" w:rsidR="00E05906" w:rsidRPr="00084A3B" w:rsidRDefault="003B64DD" w:rsidP="003B64DD">
      <w:pPr>
        <w:pStyle w:val="Heading1"/>
        <w:spacing w:before="0"/>
        <w:rPr>
          <w:rFonts w:ascii="Verdana" w:hAnsi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7.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1C5C5B" w:rsidRPr="00084A3B">
        <w:rPr>
          <w:rFonts w:ascii="Verdana" w:hAnsi="Verdana"/>
          <w:b/>
          <w:color w:val="auto"/>
          <w:sz w:val="24"/>
          <w:szCs w:val="24"/>
        </w:rPr>
        <w:t>D</w:t>
      </w:r>
      <w:r w:rsidRPr="00084A3B">
        <w:rPr>
          <w:rFonts w:ascii="Verdana" w:hAnsi="Verdana"/>
          <w:b/>
          <w:color w:val="auto"/>
          <w:sz w:val="24"/>
          <w:szCs w:val="24"/>
        </w:rPr>
        <w:t>atgelu</w:t>
      </w:r>
      <w:r w:rsidR="00F32A33"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  <w:r w:rsidRPr="00084A3B">
        <w:rPr>
          <w:rFonts w:ascii="Verdana" w:hAnsi="Verdana"/>
          <w:b/>
          <w:color w:val="auto"/>
          <w:sz w:val="24"/>
          <w:szCs w:val="24"/>
        </w:rPr>
        <w:t>i</w:t>
      </w:r>
      <w:r w:rsidR="00F32A33" w:rsidRPr="00084A3B">
        <w:rPr>
          <w:rFonts w:ascii="Verdana" w:hAnsi="Verdana"/>
          <w:b/>
          <w:color w:val="auto"/>
          <w:sz w:val="24"/>
          <w:szCs w:val="24"/>
        </w:rPr>
        <w:t xml:space="preserve"> G</w:t>
      </w:r>
      <w:r w:rsidRPr="00084A3B">
        <w:rPr>
          <w:rFonts w:ascii="Verdana" w:hAnsi="Verdana"/>
          <w:b/>
          <w:color w:val="auto"/>
          <w:sz w:val="24"/>
          <w:szCs w:val="24"/>
        </w:rPr>
        <w:t>yrff</w:t>
      </w:r>
      <w:r w:rsidR="00F32A33" w:rsidRPr="00084A3B">
        <w:rPr>
          <w:rFonts w:ascii="Verdana" w:hAnsi="Verdana"/>
          <w:b/>
          <w:color w:val="auto"/>
          <w:sz w:val="24"/>
          <w:szCs w:val="24"/>
        </w:rPr>
        <w:t xml:space="preserve"> A</w:t>
      </w:r>
      <w:r w:rsidRPr="00084A3B">
        <w:rPr>
          <w:rFonts w:ascii="Verdana" w:hAnsi="Verdana"/>
          <w:b/>
          <w:color w:val="auto"/>
          <w:sz w:val="24"/>
          <w:szCs w:val="24"/>
        </w:rPr>
        <w:t>llanol</w:t>
      </w:r>
    </w:p>
    <w:p w14:paraId="5F115F74" w14:textId="77777777" w:rsidR="00E05906" w:rsidRDefault="00E05906">
      <w:pPr>
        <w:pStyle w:val="Body"/>
        <w:jc w:val="both"/>
        <w:rPr>
          <w:b/>
          <w:bCs/>
          <w:sz w:val="22"/>
          <w:szCs w:val="22"/>
        </w:rPr>
      </w:pPr>
    </w:p>
    <w:p w14:paraId="3887CD4B" w14:textId="77777777" w:rsidR="00E05906" w:rsidRDefault="001C5C5B" w:rsidP="00084A3B">
      <w:pPr>
        <w:pStyle w:val="Body"/>
        <w:ind w:left="709" w:hanging="70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7.1</w:t>
      </w:r>
      <w:r>
        <w:rPr>
          <w:rFonts w:ascii="Verdana" w:hAnsi="Verdana"/>
          <w:sz w:val="22"/>
          <w:szCs w:val="22"/>
        </w:rPr>
        <w:tab/>
      </w:r>
      <w:r w:rsidR="00F32A33">
        <w:rPr>
          <w:rFonts w:ascii="Verdana" w:hAnsi="Verdana"/>
          <w:sz w:val="22"/>
          <w:szCs w:val="22"/>
        </w:rPr>
        <w:t xml:space="preserve">Mae’r polisi hwn a’r weithdrefn hon wedi cael eu gweithredu </w:t>
      </w:r>
      <w:r w:rsidR="00CA21DF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 alluogi gweithwyr </w:t>
      </w:r>
      <w:r w:rsidR="00CA21DF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 godi datgeliadau yn fewnol o fewn y Coleg</w:t>
      </w:r>
      <w:r>
        <w:rPr>
          <w:rFonts w:ascii="Verdana" w:hAnsi="Verdana"/>
          <w:sz w:val="22"/>
          <w:szCs w:val="22"/>
        </w:rPr>
        <w:t xml:space="preserve">. </w:t>
      </w:r>
      <w:r w:rsidR="00F32A33">
        <w:rPr>
          <w:rFonts w:ascii="Verdana" w:hAnsi="Verdana"/>
          <w:sz w:val="22"/>
          <w:szCs w:val="22"/>
        </w:rPr>
        <w:t xml:space="preserve">Mae gan weithiwr yr hawl </w:t>
      </w:r>
      <w:r w:rsidR="00CA21DF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 wneud datgeliad y tu allan </w:t>
      </w:r>
      <w:r w:rsidR="00CA21DF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’r Coleg lle mae seiliau rhesymol </w:t>
      </w:r>
      <w:r w:rsidR="00CA21DF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 wneud hynny ac yn unol </w:t>
      </w:r>
      <w:r w:rsidR="00DF3F31">
        <w:rPr>
          <w:rFonts w:ascii="Verdana" w:hAnsi="Verdana"/>
          <w:sz w:val="22"/>
          <w:szCs w:val="22"/>
        </w:rPr>
        <w:t>â</w:t>
      </w:r>
      <w:r w:rsidR="00F32A33">
        <w:rPr>
          <w:rFonts w:ascii="Verdana" w:hAnsi="Verdana"/>
          <w:sz w:val="22"/>
          <w:szCs w:val="22"/>
        </w:rPr>
        <w:t>’r gyfraith</w:t>
      </w:r>
      <w:r>
        <w:rPr>
          <w:rFonts w:ascii="Verdana" w:hAnsi="Verdana"/>
          <w:sz w:val="22"/>
          <w:szCs w:val="22"/>
        </w:rPr>
        <w:t>.</w:t>
      </w:r>
    </w:p>
    <w:p w14:paraId="4CDB7C27" w14:textId="77777777" w:rsidR="00E05906" w:rsidRDefault="00E05906" w:rsidP="00084A3B">
      <w:pPr>
        <w:pStyle w:val="Body"/>
        <w:ind w:left="709" w:hanging="709"/>
        <w:rPr>
          <w:rFonts w:ascii="Verdana" w:eastAsia="Verdana" w:hAnsi="Verdana" w:cs="Verdana"/>
          <w:sz w:val="22"/>
          <w:szCs w:val="22"/>
        </w:rPr>
      </w:pPr>
    </w:p>
    <w:p w14:paraId="75DCA3A7" w14:textId="7CEEB663" w:rsidR="00084A3B" w:rsidRPr="00084A3B" w:rsidRDefault="001C5C5B" w:rsidP="00084A3B">
      <w:pPr>
        <w:pStyle w:val="Body"/>
        <w:ind w:left="709" w:hanging="709"/>
        <w:rPr>
          <w:rFonts w:ascii="Verdana" w:hAnsi="Verdana"/>
          <w:color w:val="auto"/>
          <w:sz w:val="22"/>
          <w:szCs w:val="22"/>
        </w:rPr>
      </w:pPr>
      <w:r w:rsidRPr="00710958">
        <w:rPr>
          <w:rFonts w:ascii="Verdana" w:hAnsi="Verdana"/>
          <w:color w:val="auto"/>
          <w:sz w:val="22"/>
          <w:szCs w:val="22"/>
        </w:rPr>
        <w:t>7.2</w:t>
      </w:r>
      <w:r w:rsidRPr="00710958">
        <w:rPr>
          <w:rFonts w:ascii="Verdana" w:hAnsi="Verdana"/>
          <w:color w:val="auto"/>
          <w:sz w:val="22"/>
          <w:szCs w:val="22"/>
        </w:rPr>
        <w:tab/>
      </w:r>
      <w:r w:rsidR="00F32A33" w:rsidRPr="00710958">
        <w:rPr>
          <w:rFonts w:ascii="Verdana" w:hAnsi="Verdana"/>
          <w:color w:val="auto"/>
          <w:sz w:val="22"/>
          <w:szCs w:val="22"/>
        </w:rPr>
        <w:t xml:space="preserve">Gall gweithwyr wneud datgeliad </w:t>
      </w:r>
      <w:r w:rsidR="00CA21DF" w:rsidRPr="00710958">
        <w:rPr>
          <w:rFonts w:ascii="Verdana" w:hAnsi="Verdana"/>
          <w:color w:val="auto"/>
          <w:sz w:val="22"/>
          <w:szCs w:val="22"/>
        </w:rPr>
        <w:t>i</w:t>
      </w:r>
      <w:r w:rsidR="00F32A33" w:rsidRPr="00710958">
        <w:rPr>
          <w:rFonts w:ascii="Verdana" w:hAnsi="Verdana"/>
          <w:color w:val="auto"/>
          <w:sz w:val="22"/>
          <w:szCs w:val="22"/>
        </w:rPr>
        <w:t xml:space="preserve"> gorff allanol priodol a ragnodir gan y gyfraith</w:t>
      </w:r>
      <w:r w:rsidRPr="00710958">
        <w:rPr>
          <w:rFonts w:ascii="Verdana" w:hAnsi="Verdana"/>
          <w:color w:val="auto"/>
          <w:sz w:val="22"/>
          <w:szCs w:val="22"/>
        </w:rPr>
        <w:t xml:space="preserve">.  </w:t>
      </w:r>
      <w:r w:rsidR="00CA21DF" w:rsidRPr="00710958">
        <w:rPr>
          <w:rFonts w:ascii="Verdana" w:hAnsi="Verdana"/>
          <w:color w:val="auto"/>
          <w:sz w:val="22"/>
          <w:szCs w:val="22"/>
        </w:rPr>
        <w:t>Mae’r rhestr o sefydliadau a chyrff</w:t>
      </w:r>
      <w:r w:rsidR="00F4166C" w:rsidRPr="00710958">
        <w:rPr>
          <w:rFonts w:ascii="Verdana" w:hAnsi="Verdana"/>
          <w:color w:val="auto"/>
          <w:sz w:val="22"/>
          <w:szCs w:val="22"/>
        </w:rPr>
        <w:t xml:space="preserve"> ’rhag</w:t>
      </w:r>
      <w:r w:rsidR="00CA21DF" w:rsidRPr="00710958">
        <w:rPr>
          <w:rFonts w:ascii="Verdana" w:hAnsi="Verdana"/>
          <w:color w:val="auto"/>
          <w:sz w:val="22"/>
          <w:szCs w:val="22"/>
        </w:rPr>
        <w:t>nodedig</w:t>
      </w:r>
      <w:r w:rsidRPr="00710958">
        <w:rPr>
          <w:rFonts w:ascii="Verdana" w:hAnsi="Verdana"/>
          <w:color w:val="auto"/>
          <w:sz w:val="22"/>
          <w:szCs w:val="22"/>
        </w:rPr>
        <w:t xml:space="preserve">’ </w:t>
      </w:r>
      <w:r w:rsidR="00F4166C" w:rsidRPr="00710958">
        <w:rPr>
          <w:rFonts w:ascii="Verdana" w:hAnsi="Verdana"/>
          <w:color w:val="auto"/>
          <w:sz w:val="22"/>
          <w:szCs w:val="22"/>
        </w:rPr>
        <w:t xml:space="preserve">i’w gweld </w:t>
      </w:r>
      <w:r w:rsidR="00710958" w:rsidRPr="00710958">
        <w:rPr>
          <w:rFonts w:ascii="Verdana" w:hAnsi="Verdana"/>
          <w:color w:val="auto"/>
          <w:sz w:val="22"/>
          <w:szCs w:val="22"/>
        </w:rPr>
        <w:t xml:space="preserve">yma: </w:t>
      </w:r>
      <w:hyperlink r:id="rId12" w:history="1">
        <w:r w:rsidR="00084A3B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W</w:t>
        </w:r>
        <w:r w:rsidR="00710958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histleblowing</w:t>
        </w:r>
        <w:r w:rsidR="00084A3B" w:rsidRPr="00C87357">
          <w:rPr>
            <w:rStyle w:val="Hyperlink"/>
            <w:rFonts w:ascii="Verdana" w:hAnsi="Verdana"/>
            <w:color w:val="0000FF"/>
            <w:sz w:val="22"/>
            <w:szCs w:val="22"/>
          </w:rPr>
          <w:t xml:space="preserve"> </w:t>
        </w:r>
        <w:r w:rsidR="00710958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list</w:t>
        </w:r>
        <w:r w:rsidR="00084A3B" w:rsidRPr="00C87357">
          <w:rPr>
            <w:rStyle w:val="Hyperlink"/>
            <w:rFonts w:ascii="Verdana" w:hAnsi="Verdana"/>
            <w:color w:val="0000FF"/>
            <w:sz w:val="22"/>
            <w:szCs w:val="22"/>
          </w:rPr>
          <w:t xml:space="preserve"> </w:t>
        </w:r>
        <w:r w:rsidR="00710958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of</w:t>
        </w:r>
        <w:r w:rsidR="00084A3B" w:rsidRPr="00C87357">
          <w:rPr>
            <w:rStyle w:val="Hyperlink"/>
            <w:rFonts w:ascii="Verdana" w:hAnsi="Verdana"/>
            <w:color w:val="0000FF"/>
            <w:sz w:val="22"/>
            <w:szCs w:val="22"/>
          </w:rPr>
          <w:t xml:space="preserve"> </w:t>
        </w:r>
        <w:r w:rsidR="00710958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prescribed</w:t>
        </w:r>
        <w:r w:rsidR="00084A3B" w:rsidRPr="00C87357">
          <w:rPr>
            <w:rStyle w:val="Hyperlink"/>
            <w:rFonts w:ascii="Verdana" w:hAnsi="Verdana"/>
            <w:color w:val="0000FF"/>
            <w:sz w:val="22"/>
            <w:szCs w:val="22"/>
          </w:rPr>
          <w:t xml:space="preserve"> </w:t>
        </w:r>
        <w:r w:rsidR="00710958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people</w:t>
        </w:r>
        <w:r w:rsidR="00084A3B" w:rsidRPr="00C87357">
          <w:rPr>
            <w:rStyle w:val="Hyperlink"/>
            <w:rFonts w:ascii="Verdana" w:hAnsi="Verdana"/>
            <w:color w:val="0000FF"/>
            <w:sz w:val="22"/>
            <w:szCs w:val="22"/>
          </w:rPr>
          <w:t xml:space="preserve"> </w:t>
        </w:r>
        <w:r w:rsidR="00710958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and</w:t>
        </w:r>
        <w:r w:rsidR="00084A3B" w:rsidRPr="00C87357">
          <w:rPr>
            <w:rStyle w:val="Hyperlink"/>
            <w:rFonts w:ascii="Verdana" w:hAnsi="Verdana"/>
            <w:color w:val="0000FF"/>
            <w:sz w:val="22"/>
            <w:szCs w:val="22"/>
          </w:rPr>
          <w:t xml:space="preserve"> </w:t>
        </w:r>
        <w:r w:rsidR="00710958" w:rsidRPr="00C87357">
          <w:rPr>
            <w:rStyle w:val="Hyperlink"/>
            <w:rFonts w:ascii="Verdana" w:hAnsi="Verdana"/>
            <w:color w:val="0000FF"/>
            <w:sz w:val="22"/>
            <w:szCs w:val="22"/>
          </w:rPr>
          <w:t>bodies</w:t>
        </w:r>
      </w:hyperlink>
    </w:p>
    <w:p w14:paraId="20D8E53C" w14:textId="77777777" w:rsidR="00E05906" w:rsidRDefault="00E05906" w:rsidP="00084A3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3BDEE618" w14:textId="77777777" w:rsidR="00E05906" w:rsidRDefault="001C5C5B" w:rsidP="00084A3B">
      <w:pPr>
        <w:pStyle w:val="Body"/>
        <w:ind w:left="709" w:hanging="70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7.3</w:t>
      </w:r>
      <w:r>
        <w:rPr>
          <w:rFonts w:ascii="Verdana" w:hAnsi="Verdana"/>
          <w:sz w:val="22"/>
          <w:szCs w:val="22"/>
        </w:rPr>
        <w:tab/>
      </w:r>
      <w:r w:rsidR="00F32A33">
        <w:rPr>
          <w:rFonts w:ascii="Verdana" w:hAnsi="Verdana"/>
          <w:sz w:val="22"/>
          <w:szCs w:val="22"/>
        </w:rPr>
        <w:t xml:space="preserve">Gall gweithwyr hefyd wneud datgeliadau ar sail gyfrinachol </w:t>
      </w:r>
      <w:r w:rsidR="00CA21DF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 gyfreithiwr neu fargyfreithiwr sy’n ymarfer</w:t>
      </w:r>
      <w:r>
        <w:rPr>
          <w:rFonts w:ascii="Verdana" w:hAnsi="Verdana"/>
          <w:sz w:val="22"/>
          <w:szCs w:val="22"/>
        </w:rPr>
        <w:t>.</w:t>
      </w:r>
    </w:p>
    <w:p w14:paraId="712E0281" w14:textId="77777777" w:rsidR="00E05906" w:rsidRDefault="00E05906" w:rsidP="00084A3B">
      <w:pPr>
        <w:pStyle w:val="ListParagraph"/>
        <w:rPr>
          <w:sz w:val="22"/>
          <w:szCs w:val="22"/>
        </w:rPr>
      </w:pPr>
    </w:p>
    <w:p w14:paraId="39E0E932" w14:textId="6618A252" w:rsidR="00F32EF5" w:rsidRDefault="001C5C5B" w:rsidP="00084A3B">
      <w:pPr>
        <w:pStyle w:val="Body"/>
        <w:ind w:left="709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7.4</w:t>
      </w:r>
      <w:r>
        <w:rPr>
          <w:rFonts w:ascii="Verdana" w:hAnsi="Verdana"/>
          <w:sz w:val="22"/>
          <w:szCs w:val="22"/>
        </w:rPr>
        <w:tab/>
      </w:r>
      <w:r w:rsidR="00F32A33">
        <w:rPr>
          <w:rFonts w:ascii="Verdana" w:hAnsi="Verdana"/>
          <w:sz w:val="22"/>
          <w:szCs w:val="22"/>
        </w:rPr>
        <w:t xml:space="preserve">Os yw gweithiwr yn ceisio cyngor y tu allan </w:t>
      </w:r>
      <w:r w:rsidR="00F4166C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>’r Coleg mae’n rha</w:t>
      </w:r>
      <w:r w:rsidR="00F4166C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d iddynt fod yn ofalus </w:t>
      </w:r>
      <w:r w:rsidR="00F4166C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 xml:space="preserve"> beidio </w:t>
      </w:r>
      <w:r w:rsidR="00DF3F31">
        <w:rPr>
          <w:rFonts w:ascii="Verdana" w:hAnsi="Verdana"/>
          <w:sz w:val="22"/>
          <w:szCs w:val="22"/>
        </w:rPr>
        <w:t>â</w:t>
      </w:r>
      <w:r w:rsidR="00F32A33">
        <w:rPr>
          <w:rFonts w:ascii="Verdana" w:hAnsi="Verdana"/>
          <w:sz w:val="22"/>
          <w:szCs w:val="22"/>
        </w:rPr>
        <w:t xml:space="preserve"> thorri unrhyw rwymedigaethau cyfrinachedd na niweidio enw da’r Coleg wrth wneud hynny</w:t>
      </w:r>
      <w:r>
        <w:rPr>
          <w:rFonts w:ascii="Verdana" w:hAnsi="Verdana"/>
          <w:sz w:val="22"/>
          <w:szCs w:val="22"/>
        </w:rPr>
        <w:t>.</w:t>
      </w:r>
    </w:p>
    <w:p w14:paraId="5A181814" w14:textId="77777777" w:rsidR="00F32EF5" w:rsidRDefault="00F32EF5">
      <w:pPr>
        <w:rPr>
          <w:rFonts w:ascii="Verdana" w:hAnsi="Verdana" w:cs="Arial Unicode MS"/>
          <w:color w:val="000000"/>
          <w:sz w:val="22"/>
          <w:szCs w:val="22"/>
          <w:u w:color="000000"/>
          <w:lang w:eastAsia="en-GB"/>
        </w:rPr>
      </w:pPr>
      <w:r>
        <w:rPr>
          <w:rFonts w:ascii="Verdana" w:hAnsi="Verdana"/>
          <w:sz w:val="22"/>
          <w:szCs w:val="22"/>
        </w:rPr>
        <w:br w:type="page"/>
      </w:r>
    </w:p>
    <w:p w14:paraId="76D22C09" w14:textId="045EE375" w:rsidR="00E05906" w:rsidRPr="00084A3B" w:rsidRDefault="003B64DD" w:rsidP="00214B54">
      <w:pPr>
        <w:pStyle w:val="Heading1"/>
        <w:spacing w:before="0"/>
        <w:rPr>
          <w:rFonts w:ascii="Verdana" w:hAnsi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lastRenderedPageBreak/>
        <w:t>8.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1C5C5B" w:rsidRPr="00084A3B">
        <w:rPr>
          <w:rFonts w:ascii="Verdana" w:hAnsi="Verdana"/>
          <w:b/>
          <w:color w:val="auto"/>
          <w:sz w:val="24"/>
          <w:szCs w:val="24"/>
        </w:rPr>
        <w:t>A</w:t>
      </w:r>
      <w:r w:rsidRPr="00084A3B">
        <w:rPr>
          <w:rFonts w:ascii="Verdana" w:hAnsi="Verdana"/>
          <w:b/>
          <w:color w:val="auto"/>
          <w:sz w:val="24"/>
          <w:szCs w:val="24"/>
        </w:rPr>
        <w:t>tebolrwydd</w:t>
      </w:r>
    </w:p>
    <w:p w14:paraId="77F04908" w14:textId="77777777" w:rsidR="00E05906" w:rsidRDefault="00E05906" w:rsidP="00084A3B">
      <w:pPr>
        <w:pStyle w:val="Body"/>
        <w:ind w:left="720"/>
        <w:rPr>
          <w:rFonts w:ascii="Verdana" w:eastAsia="Verdana" w:hAnsi="Verdana" w:cs="Verdana"/>
          <w:b/>
          <w:bCs/>
          <w:sz w:val="22"/>
          <w:szCs w:val="22"/>
        </w:rPr>
      </w:pPr>
    </w:p>
    <w:p w14:paraId="114333FA" w14:textId="74D113EC" w:rsidR="00E05906" w:rsidRPr="003B64DD" w:rsidRDefault="001C5C5B" w:rsidP="00084A3B">
      <w:pPr>
        <w:pStyle w:val="Body"/>
        <w:ind w:left="709" w:hanging="70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</w:t>
      </w:r>
      <w:r>
        <w:rPr>
          <w:rFonts w:ascii="Verdana" w:hAnsi="Verdana"/>
          <w:sz w:val="22"/>
          <w:szCs w:val="22"/>
        </w:rPr>
        <w:tab/>
      </w:r>
      <w:r w:rsidR="00F32A33">
        <w:rPr>
          <w:rFonts w:ascii="Verdana" w:hAnsi="Verdana"/>
          <w:sz w:val="22"/>
          <w:szCs w:val="22"/>
        </w:rPr>
        <w:t>Bydd y Coleg yn cadw cofnod o’r holl bryderon a godir o dan y polisi hwn a’r weithdrefn hon</w:t>
      </w:r>
      <w:r>
        <w:rPr>
          <w:rFonts w:ascii="Verdana" w:hAnsi="Verdana"/>
          <w:sz w:val="22"/>
          <w:szCs w:val="22"/>
        </w:rPr>
        <w:t xml:space="preserve"> (</w:t>
      </w:r>
      <w:r w:rsidR="00F32A33">
        <w:rPr>
          <w:rFonts w:ascii="Verdana" w:hAnsi="Verdana"/>
          <w:sz w:val="22"/>
          <w:szCs w:val="22"/>
        </w:rPr>
        <w:t xml:space="preserve">gan gynnwys achosion lle mae’r Coleg o’r farn nad oes achos </w:t>
      </w:r>
      <w:r w:rsidR="00F4166C">
        <w:rPr>
          <w:rFonts w:ascii="Verdana" w:hAnsi="Verdana"/>
          <w:sz w:val="22"/>
          <w:szCs w:val="22"/>
        </w:rPr>
        <w:t>i</w:t>
      </w:r>
      <w:r w:rsidR="00F32A33">
        <w:rPr>
          <w:rFonts w:ascii="Verdana" w:hAnsi="Verdana"/>
          <w:sz w:val="22"/>
          <w:szCs w:val="22"/>
        </w:rPr>
        <w:t>’w ateb ac felly</w:t>
      </w:r>
      <w:r w:rsidR="007539D2">
        <w:rPr>
          <w:rFonts w:ascii="Verdana" w:hAnsi="Verdana"/>
          <w:sz w:val="22"/>
          <w:szCs w:val="22"/>
        </w:rPr>
        <w:t xml:space="preserve"> na ddylid gweithredu</w:t>
      </w:r>
      <w:r>
        <w:rPr>
          <w:rFonts w:ascii="Verdana" w:hAnsi="Verdana"/>
          <w:sz w:val="22"/>
          <w:szCs w:val="22"/>
        </w:rPr>
        <w:t>) a</w:t>
      </w:r>
      <w:r w:rsidR="007539D2">
        <w:rPr>
          <w:rFonts w:ascii="Verdana" w:hAnsi="Verdana"/>
          <w:sz w:val="22"/>
          <w:szCs w:val="22"/>
        </w:rPr>
        <w:t xml:space="preserve"> bydd yn adrodd i Fwrdd y Gorfforaeth</w:t>
      </w:r>
      <w:r>
        <w:rPr>
          <w:rFonts w:ascii="Verdana" w:hAnsi="Verdana"/>
          <w:sz w:val="22"/>
          <w:szCs w:val="22"/>
        </w:rPr>
        <w:t>, tr</w:t>
      </w:r>
      <w:r w:rsidR="007539D2">
        <w:rPr>
          <w:rFonts w:ascii="Verdana" w:hAnsi="Verdana"/>
          <w:sz w:val="22"/>
          <w:szCs w:val="22"/>
        </w:rPr>
        <w:t>wy’r Pwyllgor Archwilio</w:t>
      </w:r>
      <w:r>
        <w:rPr>
          <w:rFonts w:ascii="Verdana" w:hAnsi="Verdana"/>
          <w:sz w:val="22"/>
          <w:szCs w:val="22"/>
        </w:rPr>
        <w:t xml:space="preserve">, </w:t>
      </w:r>
      <w:r w:rsidR="007539D2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n</w:t>
      </w:r>
      <w:r w:rsidR="007539D2">
        <w:rPr>
          <w:rFonts w:ascii="Verdana" w:hAnsi="Verdana"/>
          <w:sz w:val="22"/>
          <w:szCs w:val="22"/>
        </w:rPr>
        <w:t xml:space="preserve"> flynyddol</w:t>
      </w:r>
      <w:r>
        <w:rPr>
          <w:rFonts w:ascii="Verdana" w:hAnsi="Verdana"/>
          <w:sz w:val="22"/>
          <w:szCs w:val="22"/>
        </w:rPr>
        <w:t>.</w:t>
      </w:r>
    </w:p>
    <w:p w14:paraId="26D4D853" w14:textId="040FFFB2" w:rsidR="00E05906" w:rsidRPr="00084A3B" w:rsidRDefault="003B64DD" w:rsidP="003B64DD">
      <w:pPr>
        <w:pStyle w:val="Heading1"/>
        <w:rPr>
          <w:rFonts w:ascii="Verdana" w:hAnsi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9.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7539D2" w:rsidRPr="00084A3B">
        <w:rPr>
          <w:rFonts w:ascii="Verdana" w:hAnsi="Verdana"/>
          <w:b/>
          <w:color w:val="auto"/>
          <w:sz w:val="24"/>
          <w:szCs w:val="24"/>
        </w:rPr>
        <w:t>C</w:t>
      </w:r>
      <w:r w:rsidRPr="00084A3B">
        <w:rPr>
          <w:rFonts w:ascii="Verdana" w:hAnsi="Verdana"/>
          <w:b/>
          <w:color w:val="auto"/>
          <w:sz w:val="24"/>
          <w:szCs w:val="24"/>
        </w:rPr>
        <w:t>ymorth</w:t>
      </w:r>
      <w:r w:rsidR="007539D2" w:rsidRPr="00084A3B">
        <w:rPr>
          <w:rFonts w:ascii="Verdana" w:hAnsi="Verdana"/>
          <w:b/>
          <w:color w:val="auto"/>
          <w:sz w:val="24"/>
          <w:szCs w:val="24"/>
        </w:rPr>
        <w:t xml:space="preserve"> Y</w:t>
      </w:r>
      <w:r w:rsidRPr="00084A3B">
        <w:rPr>
          <w:rFonts w:ascii="Verdana" w:hAnsi="Verdana"/>
          <w:b/>
          <w:color w:val="auto"/>
          <w:sz w:val="24"/>
          <w:szCs w:val="24"/>
        </w:rPr>
        <w:t>chwanegol</w:t>
      </w:r>
      <w:r w:rsidR="007539D2" w:rsidRPr="00084A3B">
        <w:rPr>
          <w:rFonts w:ascii="Verdana" w:hAnsi="Verdana"/>
          <w:b/>
          <w:color w:val="auto"/>
          <w:sz w:val="24"/>
          <w:szCs w:val="24"/>
        </w:rPr>
        <w:t xml:space="preserve"> </w:t>
      </w:r>
      <w:r w:rsidRPr="00084A3B">
        <w:rPr>
          <w:rFonts w:ascii="Verdana" w:hAnsi="Verdana"/>
          <w:b/>
          <w:color w:val="auto"/>
          <w:sz w:val="24"/>
          <w:szCs w:val="24"/>
        </w:rPr>
        <w:t>i</w:t>
      </w:r>
      <w:r w:rsidR="007539D2" w:rsidRPr="00084A3B">
        <w:rPr>
          <w:rFonts w:ascii="Verdana" w:hAnsi="Verdana"/>
          <w:b/>
          <w:color w:val="auto"/>
          <w:sz w:val="24"/>
          <w:szCs w:val="24"/>
        </w:rPr>
        <w:t xml:space="preserve"> W</w:t>
      </w:r>
      <w:r w:rsidRPr="00084A3B">
        <w:rPr>
          <w:rFonts w:ascii="Verdana" w:hAnsi="Verdana"/>
          <w:b/>
          <w:color w:val="auto"/>
          <w:sz w:val="24"/>
          <w:szCs w:val="24"/>
        </w:rPr>
        <w:t>eithwyr</w:t>
      </w:r>
    </w:p>
    <w:p w14:paraId="4E7BB720" w14:textId="77777777" w:rsidR="00E05906" w:rsidRDefault="00E05906" w:rsidP="00084A3B">
      <w:pPr>
        <w:pStyle w:val="Body"/>
        <w:rPr>
          <w:b/>
          <w:bCs/>
          <w:sz w:val="22"/>
          <w:szCs w:val="22"/>
        </w:rPr>
      </w:pPr>
    </w:p>
    <w:p w14:paraId="7B2D31B2" w14:textId="003E227E" w:rsidR="00E05906" w:rsidRPr="008500AD" w:rsidRDefault="008500AD" w:rsidP="00084A3B">
      <w:pPr>
        <w:ind w:left="709" w:hanging="709"/>
        <w:rPr>
          <w:rFonts w:ascii="Verdana" w:hAnsi="Verdana"/>
          <w:sz w:val="22"/>
          <w:szCs w:val="22"/>
        </w:rPr>
      </w:pPr>
      <w:r w:rsidRPr="008500AD">
        <w:rPr>
          <w:rFonts w:ascii="Verdana" w:hAnsi="Verdana"/>
          <w:sz w:val="22"/>
          <w:szCs w:val="22"/>
        </w:rPr>
        <w:t>9.1</w:t>
      </w:r>
      <w:r w:rsidRPr="008500AD">
        <w:rPr>
          <w:rFonts w:ascii="Verdana" w:hAnsi="Verdana"/>
          <w:sz w:val="22"/>
          <w:szCs w:val="22"/>
        </w:rPr>
        <w:tab/>
      </w:r>
      <w:r w:rsidR="007539D2" w:rsidRPr="008500AD">
        <w:rPr>
          <w:rFonts w:ascii="Verdana" w:hAnsi="Verdana"/>
          <w:sz w:val="22"/>
          <w:szCs w:val="22"/>
        </w:rPr>
        <w:t>Ni fydd y Coleg yn goddef unrhyw aflonyddu</w:t>
      </w:r>
      <w:r w:rsidR="001C5C5B" w:rsidRPr="008500AD">
        <w:rPr>
          <w:rFonts w:ascii="Verdana" w:hAnsi="Verdana"/>
          <w:sz w:val="22"/>
          <w:szCs w:val="22"/>
        </w:rPr>
        <w:t xml:space="preserve"> </w:t>
      </w:r>
      <w:r w:rsidR="007539D2" w:rsidRPr="008500AD">
        <w:rPr>
          <w:rFonts w:ascii="Verdana" w:hAnsi="Verdana"/>
          <w:sz w:val="22"/>
          <w:szCs w:val="22"/>
        </w:rPr>
        <w:t>na</w:t>
      </w:r>
      <w:r w:rsidR="00F8541E" w:rsidRPr="008500AD">
        <w:rPr>
          <w:rFonts w:ascii="Verdana" w:hAnsi="Verdana"/>
          <w:sz w:val="22"/>
          <w:szCs w:val="22"/>
        </w:rPr>
        <w:t>c erlid</w:t>
      </w:r>
      <w:r w:rsidR="001C5C5B" w:rsidRPr="008500AD">
        <w:rPr>
          <w:rFonts w:ascii="Verdana" w:hAnsi="Verdana"/>
          <w:sz w:val="22"/>
          <w:szCs w:val="22"/>
        </w:rPr>
        <w:t xml:space="preserve"> o</w:t>
      </w:r>
      <w:r w:rsidR="007539D2" w:rsidRPr="008500AD">
        <w:rPr>
          <w:rFonts w:ascii="Verdana" w:hAnsi="Verdana"/>
          <w:sz w:val="22"/>
          <w:szCs w:val="22"/>
        </w:rPr>
        <w:t xml:space="preserve"> weithwyr sy’n gwneud datgeliadau</w:t>
      </w:r>
      <w:r w:rsidR="001C5C5B" w:rsidRPr="008500AD">
        <w:rPr>
          <w:rFonts w:ascii="Verdana" w:hAnsi="Verdana"/>
          <w:sz w:val="22"/>
          <w:szCs w:val="22"/>
        </w:rPr>
        <w:t xml:space="preserve">. </w:t>
      </w:r>
      <w:r w:rsidR="007539D2" w:rsidRPr="008500AD">
        <w:rPr>
          <w:rFonts w:ascii="Verdana" w:hAnsi="Verdana"/>
          <w:sz w:val="22"/>
          <w:szCs w:val="22"/>
        </w:rPr>
        <w:t>Os ar unrhyw gam o’r weithdrefn hon mae gweithiwr yn teimlo eu bod yn destun pwysau anffurfio</w:t>
      </w:r>
      <w:r w:rsidR="00F4166C" w:rsidRPr="008500AD">
        <w:rPr>
          <w:rFonts w:ascii="Verdana" w:hAnsi="Verdana"/>
          <w:sz w:val="22"/>
          <w:szCs w:val="22"/>
        </w:rPr>
        <w:t>l</w:t>
      </w:r>
      <w:r w:rsidR="001C5C5B" w:rsidRPr="008500AD">
        <w:rPr>
          <w:rFonts w:ascii="Verdana" w:hAnsi="Verdana"/>
          <w:sz w:val="22"/>
          <w:szCs w:val="22"/>
        </w:rPr>
        <w:t>, b</w:t>
      </w:r>
      <w:r w:rsidR="007539D2" w:rsidRPr="008500AD">
        <w:rPr>
          <w:rFonts w:ascii="Verdana" w:hAnsi="Verdana"/>
          <w:sz w:val="22"/>
          <w:szCs w:val="22"/>
        </w:rPr>
        <w:t>wlio neu aflonyddu yn sg</w:t>
      </w:r>
      <w:r w:rsidR="00F8541E" w:rsidRPr="008500AD">
        <w:rPr>
          <w:rFonts w:ascii="Verdana" w:hAnsi="Verdana"/>
          <w:sz w:val="22"/>
          <w:szCs w:val="22"/>
        </w:rPr>
        <w:t>í</w:t>
      </w:r>
      <w:r w:rsidR="007539D2" w:rsidRPr="008500AD">
        <w:rPr>
          <w:rFonts w:ascii="Verdana" w:hAnsi="Verdana"/>
          <w:sz w:val="22"/>
          <w:szCs w:val="22"/>
        </w:rPr>
        <w:t>l gwneud datgeliad</w:t>
      </w:r>
      <w:r w:rsidR="001C5C5B" w:rsidRPr="008500AD">
        <w:rPr>
          <w:rFonts w:ascii="Verdana" w:hAnsi="Verdana"/>
          <w:sz w:val="22"/>
          <w:szCs w:val="22"/>
        </w:rPr>
        <w:t xml:space="preserve">, </w:t>
      </w:r>
      <w:r w:rsidR="007539D2" w:rsidRPr="008500AD">
        <w:rPr>
          <w:rFonts w:ascii="Verdana" w:hAnsi="Verdana"/>
          <w:sz w:val="22"/>
          <w:szCs w:val="22"/>
        </w:rPr>
        <w:t>dylent godi’r mater hwn</w:t>
      </w:r>
      <w:r w:rsidR="001C5C5B" w:rsidRPr="008500AD">
        <w:rPr>
          <w:rFonts w:ascii="Verdana" w:hAnsi="Verdana"/>
          <w:sz w:val="22"/>
          <w:szCs w:val="22"/>
        </w:rPr>
        <w:t xml:space="preserve">, </w:t>
      </w:r>
      <w:r w:rsidR="007539D2" w:rsidRPr="008500AD">
        <w:rPr>
          <w:rFonts w:ascii="Verdana" w:hAnsi="Verdana"/>
          <w:sz w:val="22"/>
          <w:szCs w:val="22"/>
        </w:rPr>
        <w:t>y</w:t>
      </w:r>
      <w:r w:rsidR="001C5C5B" w:rsidRPr="008500AD">
        <w:rPr>
          <w:rFonts w:ascii="Verdana" w:hAnsi="Verdana"/>
          <w:sz w:val="22"/>
          <w:szCs w:val="22"/>
        </w:rPr>
        <w:t>n</w:t>
      </w:r>
      <w:r w:rsidR="007539D2" w:rsidRPr="008500AD">
        <w:rPr>
          <w:rFonts w:ascii="Verdana" w:hAnsi="Verdana"/>
          <w:sz w:val="22"/>
          <w:szCs w:val="22"/>
        </w:rPr>
        <w:t xml:space="preserve"> ysgifenedig</w:t>
      </w:r>
      <w:r w:rsidR="001C5C5B" w:rsidRPr="008500AD">
        <w:rPr>
          <w:rFonts w:ascii="Verdana" w:hAnsi="Verdana"/>
          <w:sz w:val="22"/>
          <w:szCs w:val="22"/>
        </w:rPr>
        <w:t xml:space="preserve">, </w:t>
      </w:r>
      <w:r w:rsidR="00F4166C" w:rsidRPr="008500AD">
        <w:rPr>
          <w:rFonts w:ascii="Verdana" w:hAnsi="Verdana"/>
          <w:sz w:val="22"/>
          <w:szCs w:val="22"/>
        </w:rPr>
        <w:t>i</w:t>
      </w:r>
      <w:r w:rsidR="007539D2" w:rsidRPr="008500AD">
        <w:rPr>
          <w:rFonts w:ascii="Verdana" w:hAnsi="Verdana"/>
          <w:sz w:val="22"/>
          <w:szCs w:val="22"/>
        </w:rPr>
        <w:t>’r Pennaeth Adnoddau Dynol</w:t>
      </w:r>
      <w:r w:rsidR="001C5C5B" w:rsidRPr="008500AD">
        <w:rPr>
          <w:rFonts w:ascii="Verdana" w:hAnsi="Verdana"/>
          <w:sz w:val="22"/>
          <w:szCs w:val="22"/>
        </w:rPr>
        <w:t>.</w:t>
      </w:r>
    </w:p>
    <w:p w14:paraId="0FD86929" w14:textId="77777777" w:rsidR="00E05906" w:rsidRPr="008500AD" w:rsidRDefault="00E05906" w:rsidP="00084A3B">
      <w:pPr>
        <w:pStyle w:val="Body"/>
        <w:rPr>
          <w:rFonts w:ascii="Verdana" w:hAnsi="Verdana"/>
          <w:sz w:val="22"/>
          <w:szCs w:val="22"/>
        </w:rPr>
      </w:pPr>
    </w:p>
    <w:p w14:paraId="7C470828" w14:textId="0AF6F6EE" w:rsidR="00E05906" w:rsidRPr="008500AD" w:rsidRDefault="008500AD" w:rsidP="00084A3B">
      <w:pPr>
        <w:ind w:left="709" w:hanging="709"/>
        <w:rPr>
          <w:rFonts w:ascii="Verdana" w:hAnsi="Verdana"/>
          <w:sz w:val="22"/>
          <w:szCs w:val="22"/>
        </w:rPr>
      </w:pPr>
      <w:r w:rsidRPr="008500AD">
        <w:rPr>
          <w:rFonts w:ascii="Verdana" w:hAnsi="Verdana"/>
          <w:sz w:val="22"/>
          <w:szCs w:val="22"/>
        </w:rPr>
        <w:t>9.2</w:t>
      </w:r>
      <w:r w:rsidRPr="008500AD">
        <w:rPr>
          <w:rFonts w:ascii="Verdana" w:hAnsi="Verdana"/>
          <w:sz w:val="22"/>
          <w:szCs w:val="22"/>
        </w:rPr>
        <w:tab/>
      </w:r>
      <w:r w:rsidR="007539D2" w:rsidRPr="008500AD">
        <w:rPr>
          <w:rFonts w:ascii="Verdana" w:hAnsi="Verdana"/>
          <w:sz w:val="22"/>
          <w:szCs w:val="22"/>
        </w:rPr>
        <w:t xml:space="preserve">Gallai gweithiwr sy’n gwneud datgeliad fod eisiau cyfrinachedd </w:t>
      </w:r>
      <w:r w:rsidR="00F4166C" w:rsidRPr="008500AD">
        <w:rPr>
          <w:rFonts w:ascii="Verdana" w:hAnsi="Verdana"/>
          <w:sz w:val="22"/>
          <w:szCs w:val="22"/>
        </w:rPr>
        <w:t>i</w:t>
      </w:r>
      <w:r w:rsidR="007539D2" w:rsidRPr="008500AD">
        <w:rPr>
          <w:rFonts w:ascii="Verdana" w:hAnsi="Verdana"/>
          <w:sz w:val="22"/>
          <w:szCs w:val="22"/>
        </w:rPr>
        <w:t xml:space="preserve"> ofyn am gwnsela, neu gefnogaeth arall gan wasanaeth iechyd galwedigaethol y Coleg</w:t>
      </w:r>
      <w:r w:rsidR="001C5C5B" w:rsidRPr="008500AD">
        <w:rPr>
          <w:rFonts w:ascii="Verdana" w:hAnsi="Verdana"/>
          <w:sz w:val="22"/>
          <w:szCs w:val="22"/>
        </w:rPr>
        <w:t xml:space="preserve">. </w:t>
      </w:r>
      <w:r w:rsidR="007539D2" w:rsidRPr="008500AD">
        <w:rPr>
          <w:rFonts w:ascii="Verdana" w:hAnsi="Verdana"/>
          <w:sz w:val="22"/>
          <w:szCs w:val="22"/>
        </w:rPr>
        <w:t>Dylai unrhyw gais o’r fath am gwnsela neu wasanaeth</w:t>
      </w:r>
      <w:r w:rsidR="00F4166C" w:rsidRPr="008500AD">
        <w:rPr>
          <w:rFonts w:ascii="Verdana" w:hAnsi="Verdana"/>
          <w:sz w:val="22"/>
          <w:szCs w:val="22"/>
        </w:rPr>
        <w:t>a</w:t>
      </w:r>
      <w:r w:rsidR="007539D2" w:rsidRPr="008500AD">
        <w:rPr>
          <w:rFonts w:ascii="Verdana" w:hAnsi="Verdana"/>
          <w:sz w:val="22"/>
          <w:szCs w:val="22"/>
        </w:rPr>
        <w:t>u cefnogi</w:t>
      </w:r>
      <w:r w:rsidR="00F929DC" w:rsidRPr="008500AD">
        <w:rPr>
          <w:rFonts w:ascii="Verdana" w:hAnsi="Verdana"/>
          <w:sz w:val="22"/>
          <w:szCs w:val="22"/>
        </w:rPr>
        <w:t xml:space="preserve"> gael eu cyfeirio at y Pennaeth Gwasanaethau Adnoddau Dynol</w:t>
      </w:r>
      <w:r w:rsidR="001C5C5B" w:rsidRPr="008500AD">
        <w:rPr>
          <w:rFonts w:ascii="Verdana" w:hAnsi="Verdana"/>
          <w:sz w:val="22"/>
          <w:szCs w:val="22"/>
        </w:rPr>
        <w:t xml:space="preserve">. </w:t>
      </w:r>
      <w:r w:rsidR="00F929DC" w:rsidRPr="008500AD">
        <w:rPr>
          <w:rFonts w:ascii="Verdana" w:hAnsi="Verdana"/>
          <w:sz w:val="22"/>
          <w:szCs w:val="22"/>
        </w:rPr>
        <w:t>Byddai’r fath gais</w:t>
      </w:r>
      <w:r w:rsidR="001C5C5B" w:rsidRPr="008500AD">
        <w:rPr>
          <w:rFonts w:ascii="Verdana" w:hAnsi="Verdana"/>
          <w:sz w:val="22"/>
          <w:szCs w:val="22"/>
        </w:rPr>
        <w:t xml:space="preserve"> </w:t>
      </w:r>
      <w:r w:rsidR="00F929DC" w:rsidRPr="008500AD">
        <w:rPr>
          <w:rFonts w:ascii="Verdana" w:hAnsi="Verdana"/>
          <w:sz w:val="22"/>
          <w:szCs w:val="22"/>
        </w:rPr>
        <w:t>yn cael ei wneud yn gyfrinachol</w:t>
      </w:r>
      <w:r w:rsidR="001C5C5B" w:rsidRPr="008500AD">
        <w:rPr>
          <w:rFonts w:ascii="Verdana" w:hAnsi="Verdana"/>
          <w:sz w:val="22"/>
          <w:szCs w:val="22"/>
        </w:rPr>
        <w:t>.</w:t>
      </w:r>
    </w:p>
    <w:p w14:paraId="3F1D2FDF" w14:textId="77777777" w:rsidR="00E05906" w:rsidRDefault="00E05906" w:rsidP="00084A3B">
      <w:pPr>
        <w:pStyle w:val="BodyTextIndent"/>
        <w:ind w:left="0" w:firstLine="0"/>
        <w:jc w:val="left"/>
        <w:rPr>
          <w:rFonts w:ascii="Verdana" w:eastAsia="Verdana" w:hAnsi="Verdana" w:cs="Verdana"/>
        </w:rPr>
      </w:pPr>
    </w:p>
    <w:p w14:paraId="5DC24365" w14:textId="74391186" w:rsidR="00E05906" w:rsidRPr="00084A3B" w:rsidRDefault="001C5C5B" w:rsidP="003B64DD">
      <w:pPr>
        <w:pStyle w:val="Heading1"/>
        <w:spacing w:before="0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084A3B">
        <w:rPr>
          <w:rFonts w:ascii="Verdana" w:hAnsi="Verdana"/>
          <w:b/>
          <w:color w:val="auto"/>
          <w:sz w:val="24"/>
          <w:szCs w:val="24"/>
        </w:rPr>
        <w:t>10.</w:t>
      </w:r>
      <w:r w:rsidRPr="00084A3B">
        <w:rPr>
          <w:rFonts w:ascii="Verdana" w:hAnsi="Verdana"/>
          <w:b/>
          <w:color w:val="auto"/>
          <w:sz w:val="24"/>
          <w:szCs w:val="24"/>
        </w:rPr>
        <w:tab/>
      </w:r>
      <w:r w:rsidR="00F929DC" w:rsidRPr="00084A3B">
        <w:rPr>
          <w:rFonts w:ascii="Verdana" w:hAnsi="Verdana"/>
          <w:b/>
          <w:color w:val="auto"/>
          <w:sz w:val="24"/>
          <w:szCs w:val="24"/>
        </w:rPr>
        <w:t>A</w:t>
      </w:r>
      <w:r w:rsidR="003B64DD" w:rsidRPr="00084A3B">
        <w:rPr>
          <w:rFonts w:ascii="Verdana" w:hAnsi="Verdana"/>
          <w:b/>
          <w:color w:val="auto"/>
          <w:sz w:val="24"/>
          <w:szCs w:val="24"/>
        </w:rPr>
        <w:t>dolygu</w:t>
      </w:r>
      <w:r w:rsidR="00F929DC" w:rsidRPr="00084A3B">
        <w:rPr>
          <w:rFonts w:ascii="Verdana" w:hAnsi="Verdana"/>
          <w:b/>
          <w:color w:val="auto"/>
          <w:sz w:val="24"/>
          <w:szCs w:val="24"/>
        </w:rPr>
        <w:t xml:space="preserve"> G</w:t>
      </w:r>
      <w:r w:rsidR="003B64DD" w:rsidRPr="00084A3B">
        <w:rPr>
          <w:rFonts w:ascii="Verdana" w:hAnsi="Verdana"/>
          <w:b/>
          <w:color w:val="auto"/>
          <w:sz w:val="24"/>
          <w:szCs w:val="24"/>
        </w:rPr>
        <w:t>weithdrefn</w:t>
      </w:r>
    </w:p>
    <w:p w14:paraId="00A05B2D" w14:textId="77777777" w:rsidR="00E05906" w:rsidRDefault="00E05906">
      <w:pPr>
        <w:pStyle w:val="Body"/>
        <w:ind w:left="709" w:hanging="709"/>
        <w:jc w:val="both"/>
        <w:rPr>
          <w:rFonts w:ascii="Verdana" w:eastAsia="Verdana" w:hAnsi="Verdana" w:cs="Verdana"/>
          <w:sz w:val="22"/>
          <w:szCs w:val="22"/>
        </w:rPr>
      </w:pPr>
    </w:p>
    <w:p w14:paraId="22D68CE4" w14:textId="77777777" w:rsidR="00E05906" w:rsidRDefault="001C5C5B" w:rsidP="00084A3B">
      <w:pPr>
        <w:pStyle w:val="Body"/>
        <w:ind w:left="720" w:hanging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10.1</w:t>
      </w:r>
      <w:r>
        <w:rPr>
          <w:rFonts w:ascii="Verdana" w:hAnsi="Verdana"/>
          <w:sz w:val="22"/>
          <w:szCs w:val="22"/>
        </w:rPr>
        <w:tab/>
      </w:r>
      <w:r w:rsidR="00F929DC">
        <w:rPr>
          <w:rFonts w:ascii="Verdana" w:hAnsi="Verdana"/>
          <w:sz w:val="22"/>
          <w:szCs w:val="22"/>
        </w:rPr>
        <w:t xml:space="preserve">Gall Bwrdd y Gorfforaeth ddiwygio’r weithdrefn hon </w:t>
      </w:r>
      <w:r w:rsidR="00F4166C">
        <w:rPr>
          <w:rFonts w:ascii="Verdana" w:hAnsi="Verdana"/>
          <w:sz w:val="22"/>
          <w:szCs w:val="22"/>
        </w:rPr>
        <w:t xml:space="preserve">o </w:t>
      </w:r>
      <w:r w:rsidR="00F929DC">
        <w:rPr>
          <w:rFonts w:ascii="Verdana" w:hAnsi="Verdana"/>
          <w:sz w:val="22"/>
          <w:szCs w:val="22"/>
        </w:rPr>
        <w:t xml:space="preserve">dro </w:t>
      </w:r>
      <w:r w:rsidR="00F4166C">
        <w:rPr>
          <w:rFonts w:ascii="Verdana" w:hAnsi="Verdana"/>
          <w:sz w:val="22"/>
          <w:szCs w:val="22"/>
        </w:rPr>
        <w:t>i</w:t>
      </w:r>
      <w:r w:rsidR="00F929DC">
        <w:rPr>
          <w:rFonts w:ascii="Verdana" w:hAnsi="Verdana"/>
          <w:sz w:val="22"/>
          <w:szCs w:val="22"/>
        </w:rPr>
        <w:t xml:space="preserve"> dro</w:t>
      </w:r>
      <w:r>
        <w:rPr>
          <w:rFonts w:ascii="Verdana" w:hAnsi="Verdana"/>
          <w:sz w:val="22"/>
          <w:szCs w:val="22"/>
        </w:rPr>
        <w:t xml:space="preserve">, </w:t>
      </w:r>
      <w:r w:rsidR="00F929DC">
        <w:rPr>
          <w:rFonts w:ascii="Verdana" w:hAnsi="Verdana"/>
          <w:sz w:val="22"/>
          <w:szCs w:val="22"/>
        </w:rPr>
        <w:t>yn dilyn trafodaethau gyda staff a rhanddeiliaid allweddol</w:t>
      </w:r>
      <w:r>
        <w:rPr>
          <w:rFonts w:ascii="Verdana" w:hAnsi="Verdana"/>
          <w:sz w:val="22"/>
          <w:szCs w:val="22"/>
        </w:rPr>
        <w:t>.</w:t>
      </w:r>
    </w:p>
    <w:p w14:paraId="1BE7BB82" w14:textId="77777777" w:rsidR="00E05906" w:rsidRDefault="00E05906" w:rsidP="00084A3B">
      <w:pPr>
        <w:pStyle w:val="Body"/>
        <w:ind w:left="720" w:hanging="720"/>
        <w:rPr>
          <w:rFonts w:ascii="Verdana" w:eastAsia="Verdana" w:hAnsi="Verdana" w:cs="Verdana"/>
          <w:sz w:val="22"/>
          <w:szCs w:val="22"/>
        </w:rPr>
      </w:pPr>
    </w:p>
    <w:p w14:paraId="24111D71" w14:textId="4EFE371F" w:rsidR="00E05906" w:rsidRPr="00C166E0" w:rsidRDefault="00C166E0" w:rsidP="00084A3B">
      <w:pPr>
        <w:ind w:left="720" w:hanging="720"/>
        <w:rPr>
          <w:rFonts w:ascii="Verdana" w:hAnsi="Verdana"/>
          <w:sz w:val="22"/>
          <w:szCs w:val="22"/>
        </w:rPr>
      </w:pPr>
      <w:r w:rsidRPr="00C166E0">
        <w:rPr>
          <w:rFonts w:ascii="Verdana" w:hAnsi="Verdana"/>
          <w:sz w:val="22"/>
          <w:szCs w:val="22"/>
        </w:rPr>
        <w:t>10.2</w:t>
      </w:r>
      <w:r w:rsidRPr="00C166E0">
        <w:rPr>
          <w:rFonts w:ascii="Verdana" w:hAnsi="Verdana"/>
          <w:sz w:val="22"/>
          <w:szCs w:val="22"/>
        </w:rPr>
        <w:tab/>
      </w:r>
      <w:r w:rsidR="00F929DC" w:rsidRPr="00C166E0">
        <w:rPr>
          <w:rFonts w:ascii="Verdana" w:hAnsi="Verdana"/>
          <w:sz w:val="22"/>
          <w:szCs w:val="22"/>
        </w:rPr>
        <w:t>Bydd y weithdrefn hon yn cael ei hadolygu pob dwy flynedd neu’n gynharach os</w:t>
      </w:r>
      <w:r w:rsidR="00F4166C" w:rsidRPr="00C166E0">
        <w:rPr>
          <w:rFonts w:ascii="Verdana" w:hAnsi="Verdana"/>
          <w:sz w:val="22"/>
          <w:szCs w:val="22"/>
        </w:rPr>
        <w:t xml:space="preserve"> </w:t>
      </w:r>
      <w:r w:rsidR="00F929DC" w:rsidRPr="00C166E0">
        <w:rPr>
          <w:rFonts w:ascii="Verdana" w:hAnsi="Verdana"/>
          <w:sz w:val="22"/>
          <w:szCs w:val="22"/>
        </w:rPr>
        <w:t>yn briodol</w:t>
      </w:r>
      <w:r w:rsidR="001C5C5B" w:rsidRPr="00C166E0">
        <w:rPr>
          <w:rFonts w:ascii="Verdana" w:hAnsi="Verdana"/>
          <w:sz w:val="22"/>
          <w:szCs w:val="22"/>
        </w:rPr>
        <w:t xml:space="preserve">. </w:t>
      </w:r>
      <w:r w:rsidR="00F929DC" w:rsidRPr="00C166E0">
        <w:rPr>
          <w:rFonts w:ascii="Verdana" w:hAnsi="Verdana"/>
          <w:sz w:val="22"/>
          <w:szCs w:val="22"/>
        </w:rPr>
        <w:t>Dylai unrhyw sylwadau neu awgrymiadau yngl</w:t>
      </w:r>
      <w:r w:rsidR="00BB04D0" w:rsidRPr="00C166E0">
        <w:rPr>
          <w:rFonts w:ascii="Verdana" w:hAnsi="Verdana"/>
          <w:sz w:val="22"/>
          <w:szCs w:val="22"/>
        </w:rPr>
        <w:t>ŷ</w:t>
      </w:r>
      <w:r w:rsidR="00F929DC" w:rsidRPr="00C166E0">
        <w:rPr>
          <w:rFonts w:ascii="Verdana" w:hAnsi="Verdana"/>
          <w:sz w:val="22"/>
          <w:szCs w:val="22"/>
        </w:rPr>
        <w:t xml:space="preserve">n </w:t>
      </w:r>
      <w:r w:rsidR="00BB04D0" w:rsidRPr="00C166E0">
        <w:rPr>
          <w:rFonts w:ascii="Verdana" w:hAnsi="Verdana"/>
          <w:sz w:val="22"/>
          <w:szCs w:val="22"/>
        </w:rPr>
        <w:t>â</w:t>
      </w:r>
      <w:r w:rsidR="00F929DC" w:rsidRPr="00C166E0">
        <w:rPr>
          <w:rFonts w:ascii="Verdana" w:hAnsi="Verdana"/>
          <w:sz w:val="22"/>
          <w:szCs w:val="22"/>
        </w:rPr>
        <w:t>’r weithdrefn gael eu cyfeirio a</w:t>
      </w:r>
      <w:r w:rsidR="00DF3F31" w:rsidRPr="00C166E0">
        <w:rPr>
          <w:rFonts w:ascii="Verdana" w:hAnsi="Verdana"/>
          <w:sz w:val="22"/>
          <w:szCs w:val="22"/>
        </w:rPr>
        <w:t>t y</w:t>
      </w:r>
      <w:r w:rsidR="00710958">
        <w:rPr>
          <w:rFonts w:ascii="Verdana" w:hAnsi="Verdana"/>
          <w:sz w:val="22"/>
          <w:szCs w:val="22"/>
        </w:rPr>
        <w:t xml:space="preserve"> Swyddog Llywodraethu</w:t>
      </w:r>
      <w:r w:rsidR="00F929DC" w:rsidRPr="00C166E0">
        <w:rPr>
          <w:rFonts w:ascii="Verdana" w:hAnsi="Verdana"/>
          <w:sz w:val="22"/>
          <w:szCs w:val="22"/>
        </w:rPr>
        <w:t xml:space="preserve"> trwy</w:t>
      </w:r>
      <w:r w:rsidR="001C5C5B" w:rsidRPr="00C166E0">
        <w:rPr>
          <w:rFonts w:ascii="Verdana" w:hAnsi="Verdana"/>
          <w:sz w:val="22"/>
          <w:szCs w:val="22"/>
        </w:rPr>
        <w:t>:</w:t>
      </w:r>
    </w:p>
    <w:p w14:paraId="3FA34484" w14:textId="77777777" w:rsidR="00E05906" w:rsidRDefault="00E05906" w:rsidP="00084A3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75885095" w14:textId="38CF73FF" w:rsidR="00E05906" w:rsidRDefault="00F929DC" w:rsidP="00084A3B">
      <w:pPr>
        <w:pStyle w:val="Body"/>
        <w:ind w:firstLine="7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Ff</w:t>
      </w:r>
      <w:r w:rsidR="00710958">
        <w:rPr>
          <w:rFonts w:ascii="Verdana" w:hAnsi="Verdana"/>
          <w:b/>
          <w:bCs/>
          <w:sz w:val="22"/>
          <w:szCs w:val="22"/>
          <w:lang w:val="it-IT"/>
        </w:rPr>
        <w:t>o</w:t>
      </w:r>
      <w:r w:rsidR="00DF3F31">
        <w:rPr>
          <w:rFonts w:ascii="Verdana" w:hAnsi="Verdana"/>
          <w:b/>
          <w:bCs/>
          <w:sz w:val="22"/>
          <w:szCs w:val="22"/>
          <w:lang w:val="it-IT"/>
        </w:rPr>
        <w:t>n</w:t>
      </w:r>
      <w:r w:rsidR="00710958">
        <w:rPr>
          <w:rFonts w:ascii="Verdana" w:hAnsi="Verdana"/>
          <w:b/>
          <w:bCs/>
          <w:sz w:val="22"/>
          <w:szCs w:val="22"/>
          <w:lang w:val="it-IT"/>
        </w:rPr>
        <w:t>io</w:t>
      </w:r>
      <w:r w:rsidR="001C5C5B">
        <w:rPr>
          <w:rFonts w:ascii="Verdana" w:hAnsi="Verdana"/>
          <w:b/>
          <w:bCs/>
          <w:sz w:val="22"/>
          <w:szCs w:val="22"/>
          <w:lang w:val="it-IT"/>
        </w:rPr>
        <w:t>: 01792 284222</w:t>
      </w:r>
    </w:p>
    <w:p w14:paraId="0988575F" w14:textId="77777777" w:rsidR="00E05906" w:rsidRDefault="00E05906" w:rsidP="00084A3B">
      <w:pPr>
        <w:pStyle w:val="Body"/>
        <w:ind w:left="720" w:firstLine="720"/>
        <w:rPr>
          <w:rFonts w:ascii="Verdana" w:eastAsia="Verdana" w:hAnsi="Verdana" w:cs="Verdana"/>
          <w:b/>
          <w:bCs/>
          <w:sz w:val="22"/>
          <w:szCs w:val="22"/>
        </w:rPr>
      </w:pPr>
    </w:p>
    <w:p w14:paraId="3047F55A" w14:textId="63B443B2" w:rsidR="00C87357" w:rsidRDefault="001C5C5B" w:rsidP="00C87357">
      <w:pPr>
        <w:pStyle w:val="Body"/>
        <w:ind w:left="72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b/>
          <w:bCs/>
          <w:sz w:val="22"/>
          <w:szCs w:val="22"/>
        </w:rPr>
        <w:t>E-</w:t>
      </w:r>
      <w:r w:rsidR="00F929DC">
        <w:rPr>
          <w:rFonts w:ascii="Verdana" w:hAnsi="Verdana"/>
          <w:b/>
          <w:bCs/>
          <w:sz w:val="22"/>
          <w:szCs w:val="22"/>
        </w:rPr>
        <w:t>bost</w:t>
      </w:r>
      <w:r w:rsidR="00710958">
        <w:rPr>
          <w:rFonts w:ascii="Verdana" w:hAnsi="Verdana"/>
          <w:b/>
          <w:bCs/>
          <w:sz w:val="22"/>
          <w:szCs w:val="22"/>
        </w:rPr>
        <w:t>io</w:t>
      </w:r>
      <w:r>
        <w:rPr>
          <w:rFonts w:ascii="Verdana" w:hAnsi="Verdana"/>
          <w:b/>
          <w:bCs/>
          <w:sz w:val="22"/>
          <w:szCs w:val="22"/>
        </w:rPr>
        <w:t xml:space="preserve">: </w:t>
      </w:r>
      <w:hyperlink r:id="rId13" w:history="1">
        <w:r w:rsidR="00C87357" w:rsidRPr="00C87357">
          <w:rPr>
            <w:rStyle w:val="Hyperlink"/>
            <w:rFonts w:ascii="Verdana" w:hAnsi="Verdana"/>
            <w:b/>
            <w:bCs/>
            <w:color w:val="0000FF"/>
            <w:sz w:val="22"/>
            <w:szCs w:val="22"/>
          </w:rPr>
          <w:t>amanda.kirk@gowercollegeswansea.ac.uk</w:t>
        </w:r>
      </w:hyperlink>
    </w:p>
    <w:p w14:paraId="4648D621" w14:textId="77777777" w:rsidR="00666E94" w:rsidRDefault="00666E94" w:rsidP="00C87357">
      <w:pPr>
        <w:pStyle w:val="Body"/>
        <w:rPr>
          <w:rFonts w:ascii="Verdana" w:hAnsi="Verdana"/>
          <w:b/>
          <w:sz w:val="22"/>
          <w:szCs w:val="22"/>
          <w:lang w:val="de-DE"/>
        </w:rPr>
      </w:pPr>
    </w:p>
    <w:p w14:paraId="644339F6" w14:textId="19C21914" w:rsidR="00E05906" w:rsidRDefault="00710958" w:rsidP="00084A3B">
      <w:pPr>
        <w:pStyle w:val="Body"/>
        <w:ind w:left="720"/>
        <w:rPr>
          <w:rFonts w:ascii="Verdana" w:eastAsia="Verdana" w:hAnsi="Verdana" w:cs="Verdana"/>
          <w:b/>
          <w:bCs/>
          <w:sz w:val="22"/>
          <w:szCs w:val="22"/>
        </w:rPr>
      </w:pPr>
      <w:r w:rsidRPr="00710958">
        <w:rPr>
          <w:rFonts w:ascii="Verdana" w:hAnsi="Verdana"/>
          <w:b/>
          <w:sz w:val="22"/>
          <w:szCs w:val="22"/>
          <w:lang w:val="de-DE"/>
        </w:rPr>
        <w:t>Neu;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F929DC">
        <w:rPr>
          <w:rFonts w:ascii="Verdana" w:eastAsia="Verdana" w:hAnsi="Verdana" w:cs="Verdana"/>
          <w:b/>
          <w:bCs/>
          <w:sz w:val="22"/>
          <w:szCs w:val="22"/>
        </w:rPr>
        <w:t>Ysgrifenn</w:t>
      </w:r>
      <w:r w:rsidR="00DF3F31">
        <w:rPr>
          <w:rFonts w:ascii="Verdana" w:eastAsia="Verdana" w:hAnsi="Verdana" w:cs="Verdana"/>
          <w:b/>
          <w:bCs/>
          <w:sz w:val="22"/>
          <w:szCs w:val="22"/>
        </w:rPr>
        <w:t>u</w:t>
      </w:r>
      <w:r w:rsidR="00F929DC">
        <w:rPr>
          <w:rFonts w:ascii="Verdana" w:eastAsia="Verdana" w:hAnsi="Verdana" w:cs="Verdana"/>
          <w:b/>
          <w:bCs/>
          <w:sz w:val="22"/>
          <w:szCs w:val="22"/>
        </w:rPr>
        <w:t xml:space="preserve"> at</w:t>
      </w:r>
      <w:r w:rsidR="001C5C5B">
        <w:rPr>
          <w:rFonts w:ascii="Verdana" w:eastAsia="Verdana" w:hAnsi="Verdana" w:cs="Verdana"/>
          <w:b/>
          <w:bCs/>
          <w:sz w:val="22"/>
          <w:szCs w:val="22"/>
        </w:rPr>
        <w:t>:</w:t>
      </w:r>
    </w:p>
    <w:p w14:paraId="021380AB" w14:textId="77777777" w:rsidR="00E05906" w:rsidRDefault="00E05906" w:rsidP="00084A3B">
      <w:pPr>
        <w:pStyle w:val="Body"/>
        <w:tabs>
          <w:tab w:val="left" w:pos="720"/>
        </w:tabs>
        <w:ind w:left="1440" w:hanging="720"/>
        <w:rPr>
          <w:rFonts w:ascii="Verdana" w:eastAsia="Verdana" w:hAnsi="Verdana" w:cs="Verdana"/>
          <w:sz w:val="22"/>
          <w:szCs w:val="22"/>
        </w:rPr>
      </w:pPr>
    </w:p>
    <w:p w14:paraId="413BD29F" w14:textId="77777777" w:rsidR="00E05906" w:rsidRDefault="001C5C5B" w:rsidP="00084A3B">
      <w:pPr>
        <w:pStyle w:val="Body"/>
        <w:ind w:left="1560" w:hanging="851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</w:t>
      </w:r>
      <w:r w:rsidR="00F929DC"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z w:val="22"/>
          <w:szCs w:val="22"/>
        </w:rPr>
        <w:t>i</w:t>
      </w:r>
      <w:r w:rsidR="00F929DC"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at a C</w:t>
      </w:r>
      <w:r w:rsidR="00F929DC">
        <w:rPr>
          <w:rFonts w:ascii="Verdana" w:hAnsi="Verdana"/>
          <w:b/>
          <w:bCs/>
          <w:sz w:val="22"/>
          <w:szCs w:val="22"/>
        </w:rPr>
        <w:t>hyfrinachol</w:t>
      </w:r>
      <w:r>
        <w:rPr>
          <w:rFonts w:ascii="Verdana" w:hAnsi="Verdana"/>
          <w:b/>
          <w:bCs/>
          <w:sz w:val="22"/>
          <w:szCs w:val="22"/>
        </w:rPr>
        <w:t>: A</w:t>
      </w:r>
      <w:r w:rsidR="00F929DC">
        <w:rPr>
          <w:rFonts w:ascii="Verdana" w:hAnsi="Verdana"/>
          <w:b/>
          <w:bCs/>
          <w:sz w:val="22"/>
          <w:szCs w:val="22"/>
        </w:rPr>
        <w:t>t y Cyfeiriedig yn Unig</w:t>
      </w:r>
      <w:r>
        <w:rPr>
          <w:rFonts w:ascii="Verdana" w:hAnsi="Verdana"/>
          <w:b/>
          <w:bCs/>
          <w:sz w:val="22"/>
          <w:szCs w:val="22"/>
        </w:rPr>
        <w:t xml:space="preserve"> (PID)</w:t>
      </w:r>
    </w:p>
    <w:p w14:paraId="2F0C07F0" w14:textId="18066B7B" w:rsidR="00E05906" w:rsidRDefault="00710958" w:rsidP="00084A3B">
      <w:pPr>
        <w:pStyle w:val="Body"/>
        <w:ind w:left="1560" w:hanging="851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Y Swyddog Llywodraethu</w:t>
      </w:r>
    </w:p>
    <w:p w14:paraId="7B995B6C" w14:textId="77777777" w:rsidR="00E05906" w:rsidRDefault="00F929DC" w:rsidP="00084A3B">
      <w:pPr>
        <w:pStyle w:val="Body"/>
        <w:ind w:left="1560" w:hanging="851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Coleg G</w:t>
      </w:r>
      <w:r w:rsidR="00DF3F31">
        <w:rPr>
          <w:rFonts w:ascii="Verdana" w:hAnsi="Verdana"/>
          <w:b/>
          <w:bCs/>
          <w:sz w:val="22"/>
          <w:szCs w:val="22"/>
        </w:rPr>
        <w:t>ŵy</w:t>
      </w:r>
      <w:r>
        <w:rPr>
          <w:rFonts w:ascii="Verdana" w:hAnsi="Verdana"/>
          <w:b/>
          <w:bCs/>
          <w:sz w:val="22"/>
          <w:szCs w:val="22"/>
        </w:rPr>
        <w:t>r Abertawe</w:t>
      </w:r>
    </w:p>
    <w:p w14:paraId="45554B40" w14:textId="77777777" w:rsidR="00E05906" w:rsidRDefault="00F929DC" w:rsidP="00084A3B">
      <w:pPr>
        <w:pStyle w:val="Body"/>
        <w:ind w:left="1560" w:hanging="851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Heol </w:t>
      </w:r>
      <w:r w:rsidR="001C5C5B">
        <w:rPr>
          <w:rFonts w:ascii="Verdana" w:hAnsi="Verdana"/>
          <w:b/>
          <w:bCs/>
          <w:sz w:val="22"/>
          <w:szCs w:val="22"/>
        </w:rPr>
        <w:t>Tycoch</w:t>
      </w:r>
    </w:p>
    <w:p w14:paraId="7434AA64" w14:textId="77777777" w:rsidR="00E05906" w:rsidRDefault="00F929DC" w:rsidP="00084A3B">
      <w:pPr>
        <w:pStyle w:val="Body"/>
        <w:ind w:left="1560" w:hanging="851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nl-NL"/>
        </w:rPr>
        <w:t>Abertawe</w:t>
      </w:r>
    </w:p>
    <w:p w14:paraId="10755A65" w14:textId="21FC9975" w:rsidR="00E05906" w:rsidRPr="003B64DD" w:rsidRDefault="001C5C5B" w:rsidP="00084A3B">
      <w:pPr>
        <w:pStyle w:val="Body"/>
        <w:ind w:left="1560" w:hanging="851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de-DE"/>
        </w:rPr>
        <w:t>SA2 9EB</w:t>
      </w:r>
    </w:p>
    <w:p w14:paraId="01199462" w14:textId="77777777" w:rsidR="00E05906" w:rsidRDefault="00E05906" w:rsidP="00084A3B">
      <w:pPr>
        <w:pStyle w:val="Body"/>
        <w:rPr>
          <w:rFonts w:ascii="Verdana" w:eastAsia="Verdana" w:hAnsi="Verdana" w:cs="Verdana"/>
          <w:b/>
          <w:bCs/>
          <w:sz w:val="22"/>
          <w:szCs w:val="22"/>
        </w:rPr>
      </w:pPr>
    </w:p>
    <w:p w14:paraId="4D5E3636" w14:textId="77777777" w:rsidR="00E05906" w:rsidRPr="00C87357" w:rsidRDefault="001C5C5B" w:rsidP="00084A3B">
      <w:pPr>
        <w:pStyle w:val="Heading1"/>
        <w:spacing w:before="0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C87357">
        <w:rPr>
          <w:rFonts w:ascii="Verdana" w:hAnsi="Verdana"/>
          <w:b/>
          <w:color w:val="auto"/>
          <w:sz w:val="24"/>
          <w:szCs w:val="24"/>
        </w:rPr>
        <w:t>11.</w:t>
      </w:r>
      <w:r w:rsidRPr="00C87357">
        <w:rPr>
          <w:rFonts w:ascii="Verdana" w:hAnsi="Verdana"/>
          <w:b/>
          <w:color w:val="auto"/>
          <w:sz w:val="24"/>
          <w:szCs w:val="24"/>
        </w:rPr>
        <w:tab/>
      </w:r>
      <w:r w:rsidR="00F929DC" w:rsidRPr="00C87357">
        <w:rPr>
          <w:rFonts w:ascii="Verdana" w:hAnsi="Verdana"/>
          <w:b/>
          <w:color w:val="auto"/>
          <w:sz w:val="24"/>
          <w:szCs w:val="24"/>
        </w:rPr>
        <w:t>Yr Iaith Gymraeg</w:t>
      </w:r>
      <w:r w:rsidRPr="00C87357">
        <w:rPr>
          <w:rFonts w:ascii="Verdana" w:hAnsi="Verdana"/>
          <w:b/>
          <w:color w:val="auto"/>
          <w:sz w:val="24"/>
          <w:szCs w:val="24"/>
        </w:rPr>
        <w:t xml:space="preserve"> </w:t>
      </w:r>
    </w:p>
    <w:p w14:paraId="3252A1D1" w14:textId="77777777" w:rsidR="00E05906" w:rsidRDefault="00E05906" w:rsidP="00084A3B">
      <w:pPr>
        <w:pStyle w:val="Body"/>
        <w:rPr>
          <w:rFonts w:ascii="Verdana" w:eastAsia="Verdana" w:hAnsi="Verdana" w:cs="Verdana"/>
          <w:b/>
          <w:bCs/>
          <w:sz w:val="22"/>
          <w:szCs w:val="22"/>
        </w:rPr>
      </w:pPr>
    </w:p>
    <w:p w14:paraId="5F1D8CA5" w14:textId="4FF9A857" w:rsidR="00E05906" w:rsidRPr="005C3128" w:rsidRDefault="001C5C5B" w:rsidP="00084A3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Mae Coleg Gŵyr Abertawe yn ymrwymedig i hyrwyddo’r iaith Gymraeg, yn unol â </w:t>
      </w:r>
      <w:r>
        <w:rPr>
          <w:rFonts w:ascii="Verdana" w:hAnsi="Verdana"/>
          <w:sz w:val="22"/>
          <w:szCs w:val="22"/>
          <w:lang w:val="it-IT"/>
        </w:rPr>
        <w:t>Safonau</w:t>
      </w:r>
      <w:r>
        <w:rPr>
          <w:rFonts w:ascii="Verdana" w:hAnsi="Verdana"/>
          <w:sz w:val="22"/>
          <w:szCs w:val="22"/>
        </w:rPr>
        <w:t>’r Iaith Gymraeg a Mesur y Gymraeg (Cymru) 2011.</w:t>
      </w:r>
    </w:p>
    <w:p w14:paraId="3D61599A" w14:textId="56295774" w:rsidR="00666E94" w:rsidRDefault="00666E94" w:rsidP="00084A3B">
      <w:pPr>
        <w:pStyle w:val="Body"/>
        <w:rPr>
          <w:rFonts w:ascii="Arial Unicode MS" w:hAnsi="Arial Unicode MS"/>
          <w:sz w:val="22"/>
          <w:szCs w:val="22"/>
        </w:rPr>
      </w:pPr>
    </w:p>
    <w:p w14:paraId="0B0CE213" w14:textId="7AB88F51" w:rsidR="00F32EF5" w:rsidRDefault="00F32EF5">
      <w:pPr>
        <w:rPr>
          <w:rFonts w:ascii="Arial Unicode MS" w:hAnsi="Arial Unicode MS" w:cs="Arial Unicode MS"/>
          <w:color w:val="000000"/>
          <w:sz w:val="22"/>
          <w:szCs w:val="22"/>
          <w:u w:color="000000"/>
          <w:lang w:eastAsia="en-GB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14:paraId="0A2B513B" w14:textId="77777777" w:rsidR="002A614B" w:rsidRDefault="00666E94" w:rsidP="00666E9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Llofnod:</w:t>
      </w:r>
    </w:p>
    <w:p w14:paraId="379F96F3" w14:textId="7260E482" w:rsidR="00666E94" w:rsidRDefault="00666E94" w:rsidP="00666E9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4226A2F" w14:textId="3AD7FD9B" w:rsidR="00666E94" w:rsidRDefault="002A614B" w:rsidP="00666E94">
      <w:pPr>
        <w:jc w:val="both"/>
        <w:rPr>
          <w:rFonts w:ascii="Verdana" w:hAnsi="Verdana"/>
          <w:b/>
          <w:sz w:val="22"/>
          <w:szCs w:val="22"/>
        </w:rPr>
      </w:pPr>
      <w:r>
        <w:rPr>
          <w:b/>
          <w:bCs/>
          <w:noProof/>
          <w:lang w:val="en-GB"/>
        </w:rPr>
        <w:drawing>
          <wp:inline distT="0" distB="0" distL="0" distR="0" wp14:anchorId="1A3ED022" wp14:editId="0A9ADEC5">
            <wp:extent cx="1453896" cy="676656"/>
            <wp:effectExtent l="0" t="0" r="0" b="9525"/>
            <wp:docPr id="1" name="Picture 1" descr="Llofnod Mark Jones, College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9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5A1A" w14:textId="77777777" w:rsidR="00666E94" w:rsidRPr="00BA13B7" w:rsidRDefault="00666E94" w:rsidP="00666E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Person sy’n cymeradwyo Polisi:</w:t>
      </w:r>
      <w:r>
        <w:rPr>
          <w:rFonts w:ascii="Verdana" w:hAnsi="Verdana"/>
          <w:sz w:val="22"/>
          <w:szCs w:val="22"/>
        </w:rPr>
        <w:t xml:space="preserve"> Mark Jones, Pennaeth</w:t>
      </w:r>
    </w:p>
    <w:p w14:paraId="509D724C" w14:textId="77777777" w:rsidR="00666E94" w:rsidRDefault="00666E94" w:rsidP="00666E94">
      <w:pPr>
        <w:jc w:val="both"/>
        <w:rPr>
          <w:rFonts w:ascii="Verdana" w:hAnsi="Verdana"/>
          <w:b/>
          <w:sz w:val="22"/>
          <w:szCs w:val="22"/>
        </w:rPr>
      </w:pPr>
    </w:p>
    <w:p w14:paraId="43369D72" w14:textId="77777777" w:rsidR="00666E94" w:rsidRDefault="00666E94" w:rsidP="00666E94">
      <w:pPr>
        <w:jc w:val="both"/>
        <w:rPr>
          <w:rFonts w:ascii="Verdana" w:hAnsi="Verdana"/>
          <w:b/>
          <w:sz w:val="22"/>
          <w:szCs w:val="22"/>
        </w:rPr>
      </w:pPr>
    </w:p>
    <w:p w14:paraId="2142F9AE" w14:textId="417A3E8E" w:rsidR="00666E94" w:rsidRPr="00BA13B7" w:rsidRDefault="00666E94" w:rsidP="00666E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Dyddiad: </w:t>
      </w:r>
      <w:r w:rsidR="00C87357">
        <w:rPr>
          <w:rFonts w:ascii="Verdana" w:hAnsi="Verdana"/>
          <w:sz w:val="22"/>
          <w:szCs w:val="22"/>
        </w:rPr>
        <w:t>September</w:t>
      </w:r>
      <w:r>
        <w:rPr>
          <w:rFonts w:ascii="Verdana" w:hAnsi="Verdana"/>
          <w:sz w:val="22"/>
          <w:szCs w:val="22"/>
        </w:rPr>
        <w:t xml:space="preserve"> 202</w:t>
      </w:r>
      <w:r w:rsidR="00C87357">
        <w:rPr>
          <w:rFonts w:ascii="Verdana" w:hAnsi="Verdana"/>
          <w:sz w:val="22"/>
          <w:szCs w:val="22"/>
        </w:rPr>
        <w:t>2</w:t>
      </w:r>
    </w:p>
    <w:p w14:paraId="116A50D6" w14:textId="77777777" w:rsidR="00666E94" w:rsidRDefault="00666E94">
      <w:pPr>
        <w:pStyle w:val="Body"/>
        <w:rPr>
          <w:rFonts w:ascii="Arial Unicode MS" w:hAnsi="Arial Unicode MS"/>
          <w:sz w:val="22"/>
          <w:szCs w:val="22"/>
        </w:rPr>
      </w:pPr>
    </w:p>
    <w:p w14:paraId="78731EC6" w14:textId="77777777" w:rsidR="00666E94" w:rsidRDefault="00666E94">
      <w:pPr>
        <w:pStyle w:val="Body"/>
        <w:rPr>
          <w:rFonts w:ascii="Arial Unicode MS" w:hAnsi="Arial Unicode MS"/>
          <w:sz w:val="22"/>
          <w:szCs w:val="22"/>
        </w:rPr>
      </w:pPr>
    </w:p>
    <w:p w14:paraId="0BA96FDC" w14:textId="36ABD0B9" w:rsidR="00E05906" w:rsidRDefault="001C5C5B">
      <w:pPr>
        <w:pStyle w:val="Body"/>
      </w:pPr>
      <w:r>
        <w:rPr>
          <w:rFonts w:ascii="Arial Unicode MS" w:hAnsi="Arial Unicode MS"/>
          <w:sz w:val="22"/>
          <w:szCs w:val="22"/>
        </w:rPr>
        <w:br w:type="page"/>
      </w:r>
    </w:p>
    <w:p w14:paraId="7E34FD32" w14:textId="1C7B564D" w:rsidR="00E05906" w:rsidRPr="00F32EF5" w:rsidRDefault="00B6125A" w:rsidP="003B64DD">
      <w:pPr>
        <w:pStyle w:val="Heading1"/>
        <w:jc w:val="center"/>
        <w:rPr>
          <w:rFonts w:ascii="Verdana" w:eastAsia="Verdana" w:hAnsi="Verdana" w:cs="Verdana"/>
          <w:b/>
          <w:color w:val="auto"/>
          <w:sz w:val="24"/>
          <w:szCs w:val="24"/>
        </w:rPr>
      </w:pPr>
      <w:r w:rsidRPr="00F32EF5">
        <w:rPr>
          <w:rFonts w:ascii="Verdana" w:hAnsi="Verdana"/>
          <w:b/>
          <w:color w:val="auto"/>
          <w:sz w:val="24"/>
          <w:szCs w:val="24"/>
        </w:rPr>
        <w:lastRenderedPageBreak/>
        <w:t>Y</w:t>
      </w:r>
      <w:r w:rsidR="003B64DD" w:rsidRPr="00F32EF5">
        <w:rPr>
          <w:rFonts w:ascii="Verdana" w:hAnsi="Verdana"/>
          <w:b/>
          <w:color w:val="auto"/>
          <w:sz w:val="24"/>
          <w:szCs w:val="24"/>
        </w:rPr>
        <w:t>mchwilio</w:t>
      </w:r>
      <w:r w:rsidRPr="00F32EF5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3B64DD" w:rsidRPr="00F32EF5">
        <w:rPr>
          <w:rFonts w:ascii="Verdana" w:hAnsi="Verdana"/>
          <w:b/>
          <w:color w:val="auto"/>
          <w:sz w:val="24"/>
          <w:szCs w:val="24"/>
        </w:rPr>
        <w:t>i’r</w:t>
      </w:r>
      <w:r w:rsidRPr="00F32EF5">
        <w:rPr>
          <w:rFonts w:ascii="Verdana" w:hAnsi="Verdana"/>
          <w:b/>
          <w:color w:val="auto"/>
          <w:sz w:val="24"/>
          <w:szCs w:val="24"/>
        </w:rPr>
        <w:t xml:space="preserve"> D</w:t>
      </w:r>
      <w:r w:rsidR="003B64DD" w:rsidRPr="00F32EF5">
        <w:rPr>
          <w:rFonts w:ascii="Verdana" w:hAnsi="Verdana"/>
          <w:b/>
          <w:color w:val="auto"/>
          <w:sz w:val="24"/>
          <w:szCs w:val="24"/>
        </w:rPr>
        <w:t>atgeliad</w:t>
      </w:r>
      <w:r w:rsidR="001C5C5B" w:rsidRPr="00F32EF5">
        <w:rPr>
          <w:rFonts w:ascii="Verdana" w:hAnsi="Verdana"/>
          <w:b/>
          <w:color w:val="auto"/>
          <w:sz w:val="24"/>
          <w:szCs w:val="24"/>
        </w:rPr>
        <w:t xml:space="preserve"> – </w:t>
      </w:r>
      <w:r w:rsidRPr="00F32EF5">
        <w:rPr>
          <w:rFonts w:ascii="Verdana" w:hAnsi="Verdana"/>
          <w:b/>
          <w:color w:val="auto"/>
          <w:sz w:val="24"/>
          <w:szCs w:val="24"/>
        </w:rPr>
        <w:t>A</w:t>
      </w:r>
      <w:r w:rsidR="003B64DD" w:rsidRPr="00F32EF5">
        <w:rPr>
          <w:rFonts w:ascii="Verdana" w:hAnsi="Verdana"/>
          <w:b/>
          <w:color w:val="auto"/>
          <w:sz w:val="24"/>
          <w:szCs w:val="24"/>
        </w:rPr>
        <w:t>sesydd</w:t>
      </w:r>
      <w:r w:rsidRPr="00F32EF5">
        <w:rPr>
          <w:rFonts w:ascii="Verdana" w:hAnsi="Verdana"/>
          <w:b/>
          <w:color w:val="auto"/>
          <w:sz w:val="24"/>
          <w:szCs w:val="24"/>
        </w:rPr>
        <w:t xml:space="preserve"> D</w:t>
      </w:r>
      <w:r w:rsidR="003B64DD" w:rsidRPr="00F32EF5">
        <w:rPr>
          <w:rFonts w:ascii="Verdana" w:hAnsi="Verdana"/>
          <w:b/>
          <w:color w:val="auto"/>
          <w:sz w:val="24"/>
          <w:szCs w:val="24"/>
        </w:rPr>
        <w:t>ynodedig</w:t>
      </w:r>
    </w:p>
    <w:p w14:paraId="51E262CC" w14:textId="77777777" w:rsidR="00E05906" w:rsidRDefault="00E05906">
      <w:pPr>
        <w:pStyle w:val="Body"/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14:paraId="74F4FADB" w14:textId="77777777" w:rsidR="00E05906" w:rsidRDefault="00B6125A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Bydd yr Asesydd Dynodedig</w:t>
      </w:r>
      <w:r w:rsidR="001C5C5B">
        <w:rPr>
          <w:sz w:val="22"/>
          <w:szCs w:val="22"/>
        </w:rPr>
        <w:t xml:space="preserve"> (A</w:t>
      </w:r>
      <w:r w:rsidR="00800568">
        <w:rPr>
          <w:sz w:val="22"/>
          <w:szCs w:val="22"/>
        </w:rPr>
        <w:t>D</w:t>
      </w:r>
      <w:r w:rsidR="001C5C5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yn cynnig </w:t>
      </w:r>
      <w:r w:rsidR="00F8541E">
        <w:rPr>
          <w:sz w:val="22"/>
          <w:szCs w:val="22"/>
        </w:rPr>
        <w:t>i</w:t>
      </w:r>
      <w:r>
        <w:rPr>
          <w:sz w:val="22"/>
          <w:szCs w:val="22"/>
        </w:rPr>
        <w:t xml:space="preserve"> gyfweld y gweithiwr sy’n gwneud y datgeliad yn gyfrinachol cyn gynted </w:t>
      </w:r>
      <w:r w:rsidR="00BB04D0">
        <w:rPr>
          <w:sz w:val="22"/>
          <w:szCs w:val="22"/>
        </w:rPr>
        <w:t>â</w:t>
      </w:r>
      <w:r>
        <w:rPr>
          <w:sz w:val="22"/>
          <w:szCs w:val="22"/>
        </w:rPr>
        <w:t xml:space="preserve"> phosibl ond fel arfer o fewn</w:t>
      </w:r>
      <w:r w:rsidR="001C5C5B">
        <w:rPr>
          <w:sz w:val="22"/>
          <w:szCs w:val="22"/>
        </w:rPr>
        <w:t xml:space="preserve"> 10 </w:t>
      </w:r>
      <w:r>
        <w:rPr>
          <w:sz w:val="22"/>
          <w:szCs w:val="22"/>
        </w:rPr>
        <w:t>di</w:t>
      </w:r>
      <w:r w:rsidR="001C5C5B">
        <w:rPr>
          <w:sz w:val="22"/>
          <w:szCs w:val="22"/>
        </w:rPr>
        <w:t>wr</w:t>
      </w:r>
      <w:r>
        <w:rPr>
          <w:sz w:val="22"/>
          <w:szCs w:val="22"/>
        </w:rPr>
        <w:t>nod gwaith o’r datgeliad</w:t>
      </w:r>
      <w:r w:rsidR="001C5C5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Pwrpas y cyfweliad fydd i’r Asesydd Dynodedig gael cymaint o wybodaeth a phosibl am seiliau’r gred am gamymddwyn ac </w:t>
      </w:r>
      <w:r w:rsidR="00966067">
        <w:rPr>
          <w:sz w:val="22"/>
          <w:szCs w:val="22"/>
        </w:rPr>
        <w:t>i</w:t>
      </w:r>
      <w:r>
        <w:rPr>
          <w:sz w:val="22"/>
          <w:szCs w:val="22"/>
        </w:rPr>
        <w:t xml:space="preserve"> ymgynghori </w:t>
      </w:r>
      <w:r w:rsidR="00966067">
        <w:rPr>
          <w:sz w:val="22"/>
          <w:szCs w:val="22"/>
        </w:rPr>
        <w:t>á</w:t>
      </w:r>
      <w:r>
        <w:rPr>
          <w:sz w:val="22"/>
          <w:szCs w:val="22"/>
        </w:rPr>
        <w:t>’r gweithiwr yng</w:t>
      </w:r>
      <w:r w:rsidR="00966067">
        <w:rPr>
          <w:sz w:val="22"/>
          <w:szCs w:val="22"/>
        </w:rPr>
        <w:t xml:space="preserve">hylch </w:t>
      </w:r>
      <w:r>
        <w:rPr>
          <w:sz w:val="22"/>
          <w:szCs w:val="22"/>
        </w:rPr>
        <w:t>camau ychwanegol a allai gael eu cymryd</w:t>
      </w:r>
      <w:r w:rsidR="001C5C5B">
        <w:rPr>
          <w:sz w:val="22"/>
          <w:szCs w:val="22"/>
        </w:rPr>
        <w:t>.</w:t>
      </w:r>
    </w:p>
    <w:p w14:paraId="7548A016" w14:textId="77777777" w:rsidR="00E05906" w:rsidRDefault="00E05906">
      <w:pPr>
        <w:pStyle w:val="ListParagraph"/>
        <w:jc w:val="both"/>
        <w:rPr>
          <w:sz w:val="22"/>
          <w:szCs w:val="22"/>
        </w:rPr>
      </w:pPr>
    </w:p>
    <w:p w14:paraId="7E3267FF" w14:textId="77777777" w:rsidR="00E05906" w:rsidRDefault="00B6125A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Gall </w:t>
      </w:r>
      <w:r w:rsidR="00800568">
        <w:rPr>
          <w:sz w:val="22"/>
          <w:szCs w:val="22"/>
        </w:rPr>
        <w:t>y gweithiwr gael cwmni cynrychiolydd Undeb Llafur neu gydweithiwr yn y cyfweliad</w:t>
      </w:r>
      <w:r w:rsidR="001C5C5B">
        <w:rPr>
          <w:sz w:val="22"/>
          <w:szCs w:val="22"/>
        </w:rPr>
        <w:t xml:space="preserve">. </w:t>
      </w:r>
      <w:r w:rsidR="00800568">
        <w:rPr>
          <w:sz w:val="22"/>
          <w:szCs w:val="22"/>
        </w:rPr>
        <w:t xml:space="preserve">Gall yr Asesydd Dynodedig gael cwmni gweinyddwr </w:t>
      </w:r>
      <w:r w:rsidR="00966067">
        <w:rPr>
          <w:sz w:val="22"/>
          <w:szCs w:val="22"/>
        </w:rPr>
        <w:t>i</w:t>
      </w:r>
      <w:r w:rsidR="00800568">
        <w:rPr>
          <w:sz w:val="22"/>
          <w:szCs w:val="22"/>
        </w:rPr>
        <w:t xml:space="preserve"> gymryd nodiadau</w:t>
      </w:r>
      <w:r w:rsidR="001C5C5B">
        <w:rPr>
          <w:sz w:val="22"/>
          <w:szCs w:val="22"/>
        </w:rPr>
        <w:t>.</w:t>
      </w:r>
    </w:p>
    <w:p w14:paraId="6ECC9327" w14:textId="77777777" w:rsidR="00E05906" w:rsidRDefault="00E05906">
      <w:pPr>
        <w:pStyle w:val="ListParagraph"/>
        <w:rPr>
          <w:sz w:val="22"/>
          <w:szCs w:val="22"/>
        </w:rPr>
      </w:pPr>
    </w:p>
    <w:p w14:paraId="39362033" w14:textId="021D4A7A" w:rsidR="00E05906" w:rsidRDefault="00800568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Bydd copi o’r cofnod ysgrifenedig yn cael ei roi ar gael </w:t>
      </w:r>
      <w:r w:rsidR="00966067">
        <w:rPr>
          <w:sz w:val="22"/>
          <w:szCs w:val="22"/>
        </w:rPr>
        <w:t>i</w:t>
      </w:r>
      <w:r>
        <w:rPr>
          <w:sz w:val="22"/>
          <w:szCs w:val="22"/>
        </w:rPr>
        <w:t xml:space="preserve">’r gweithiwr ar </w:t>
      </w:r>
      <w:r w:rsidR="00BB04D0">
        <w:rPr>
          <w:sz w:val="22"/>
          <w:szCs w:val="22"/>
        </w:rPr>
        <w:t>ô</w:t>
      </w:r>
      <w:r>
        <w:rPr>
          <w:sz w:val="22"/>
          <w:szCs w:val="22"/>
        </w:rPr>
        <w:t>l y cyfarfod</w:t>
      </w:r>
      <w:r w:rsidR="001C5C5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Bydd yr holl ohebiaeth gyda’r gweithiwr yn ysgrifenedig </w:t>
      </w:r>
      <w:r w:rsidR="00966067">
        <w:rPr>
          <w:sz w:val="22"/>
          <w:szCs w:val="22"/>
        </w:rPr>
        <w:t>i</w:t>
      </w:r>
      <w:r>
        <w:rPr>
          <w:sz w:val="22"/>
          <w:szCs w:val="22"/>
        </w:rPr>
        <w:t>’</w:t>
      </w:r>
      <w:r w:rsidR="00966067">
        <w:rPr>
          <w:sz w:val="22"/>
          <w:szCs w:val="22"/>
        </w:rPr>
        <w:t>w</w:t>
      </w:r>
      <w:r>
        <w:rPr>
          <w:sz w:val="22"/>
          <w:szCs w:val="22"/>
        </w:rPr>
        <w:t xml:space="preserve"> gyfeiriad cartref ef neu hi</w:t>
      </w:r>
      <w:r w:rsidR="00E541AF">
        <w:rPr>
          <w:sz w:val="22"/>
          <w:szCs w:val="22"/>
        </w:rPr>
        <w:t>, neu gellir anfon e-bost.</w:t>
      </w:r>
    </w:p>
    <w:p w14:paraId="6C7E270E" w14:textId="77777777" w:rsidR="00E05906" w:rsidRDefault="00E05906">
      <w:pPr>
        <w:pStyle w:val="ListParagraph"/>
        <w:rPr>
          <w:sz w:val="22"/>
          <w:szCs w:val="22"/>
        </w:rPr>
      </w:pPr>
    </w:p>
    <w:p w14:paraId="3EAD3ED2" w14:textId="77777777" w:rsidR="00E05906" w:rsidRDefault="00800568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Bydd yr AD</w:t>
      </w:r>
      <w:r w:rsidR="001C5C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yn cynnal ymchwiliadau cychwynnol cyn gynted </w:t>
      </w:r>
      <w:r w:rsidR="00BB04D0">
        <w:rPr>
          <w:sz w:val="22"/>
          <w:szCs w:val="22"/>
        </w:rPr>
        <w:t>â</w:t>
      </w:r>
      <w:r>
        <w:rPr>
          <w:sz w:val="22"/>
          <w:szCs w:val="22"/>
        </w:rPr>
        <w:t xml:space="preserve"> phosibl a fel arfer o fewn</w:t>
      </w:r>
      <w:r w:rsidR="001C5C5B">
        <w:rPr>
          <w:sz w:val="22"/>
          <w:szCs w:val="22"/>
        </w:rPr>
        <w:t xml:space="preserve"> 10 </w:t>
      </w:r>
      <w:r>
        <w:rPr>
          <w:sz w:val="22"/>
          <w:szCs w:val="22"/>
        </w:rPr>
        <w:t>diwrnod gwaith o gynnal y cyfweliad ac</w:t>
      </w:r>
      <w:r w:rsidR="001C5C5B">
        <w:rPr>
          <w:sz w:val="22"/>
          <w:szCs w:val="22"/>
        </w:rPr>
        <w:t>,</w:t>
      </w:r>
      <w:r>
        <w:rPr>
          <w:sz w:val="22"/>
          <w:szCs w:val="22"/>
        </w:rPr>
        <w:t xml:space="preserve"> yn dilyn hyn</w:t>
      </w:r>
      <w:r w:rsidR="001C5C5B">
        <w:rPr>
          <w:sz w:val="22"/>
          <w:szCs w:val="22"/>
        </w:rPr>
        <w:t xml:space="preserve">, </w:t>
      </w:r>
      <w:r w:rsidR="004573F6">
        <w:rPr>
          <w:sz w:val="22"/>
          <w:szCs w:val="22"/>
        </w:rPr>
        <w:t>gall argymell pa gamau ychwanegol y dylid eu cymryd</w:t>
      </w:r>
      <w:r w:rsidR="001C5C5B">
        <w:rPr>
          <w:sz w:val="22"/>
          <w:szCs w:val="22"/>
        </w:rPr>
        <w:t>.</w:t>
      </w:r>
    </w:p>
    <w:p w14:paraId="174FC626" w14:textId="77777777" w:rsidR="00E05906" w:rsidRDefault="00E05906">
      <w:pPr>
        <w:pStyle w:val="ListParagraph"/>
        <w:rPr>
          <w:sz w:val="22"/>
          <w:szCs w:val="22"/>
        </w:rPr>
      </w:pPr>
    </w:p>
    <w:p w14:paraId="6A715AB2" w14:textId="77777777" w:rsidR="00E05906" w:rsidRPr="005A060E" w:rsidRDefault="004573F6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Bydd yr AD</w:t>
      </w:r>
      <w:r w:rsidR="001C5C5B" w:rsidRPr="005A060E">
        <w:rPr>
          <w:sz w:val="22"/>
          <w:szCs w:val="22"/>
        </w:rPr>
        <w:t xml:space="preserve"> </w:t>
      </w:r>
      <w:r w:rsidRPr="005A060E">
        <w:rPr>
          <w:sz w:val="22"/>
          <w:szCs w:val="22"/>
        </w:rPr>
        <w:t xml:space="preserve">yn ymgynghori </w:t>
      </w:r>
      <w:r w:rsidR="00DF3F31" w:rsidRPr="005A060E">
        <w:rPr>
          <w:sz w:val="22"/>
          <w:szCs w:val="22"/>
        </w:rPr>
        <w:t>â</w:t>
      </w:r>
      <w:r w:rsidRPr="005A060E">
        <w:rPr>
          <w:sz w:val="22"/>
          <w:szCs w:val="22"/>
        </w:rPr>
        <w:t>’r fath staff mewnol neu reolwyr</w:t>
      </w:r>
      <w:r w:rsidR="001C5C5B" w:rsidRPr="005A060E">
        <w:rPr>
          <w:sz w:val="22"/>
          <w:szCs w:val="22"/>
        </w:rPr>
        <w:t xml:space="preserve">, </w:t>
      </w:r>
      <w:r w:rsidRPr="005A060E">
        <w:rPr>
          <w:sz w:val="22"/>
          <w:szCs w:val="22"/>
        </w:rPr>
        <w:t xml:space="preserve">archwilwyr a benodir gan y </w:t>
      </w:r>
      <w:r w:rsidR="001C5C5B" w:rsidRPr="005A060E">
        <w:rPr>
          <w:sz w:val="22"/>
          <w:szCs w:val="22"/>
        </w:rPr>
        <w:t>Coleg</w:t>
      </w:r>
      <w:r w:rsidRPr="005A060E">
        <w:rPr>
          <w:sz w:val="22"/>
          <w:szCs w:val="22"/>
        </w:rPr>
        <w:t xml:space="preserve"> neu gyrff allanol eraill fel y be</w:t>
      </w:r>
      <w:r w:rsidR="00966067" w:rsidRPr="005A060E">
        <w:rPr>
          <w:sz w:val="22"/>
          <w:szCs w:val="22"/>
        </w:rPr>
        <w:t>r</w:t>
      </w:r>
      <w:r w:rsidRPr="005A060E">
        <w:rPr>
          <w:sz w:val="22"/>
          <w:szCs w:val="22"/>
        </w:rPr>
        <w:t>nir y gallai fod yn briodol</w:t>
      </w:r>
      <w:r w:rsidR="001C5C5B" w:rsidRPr="005A060E">
        <w:rPr>
          <w:sz w:val="22"/>
          <w:szCs w:val="22"/>
        </w:rPr>
        <w:t>.</w:t>
      </w:r>
    </w:p>
    <w:p w14:paraId="19B15607" w14:textId="77777777" w:rsidR="00E05906" w:rsidRPr="005A060E" w:rsidRDefault="00E05906">
      <w:pPr>
        <w:pStyle w:val="ListParagraph"/>
        <w:rPr>
          <w:sz w:val="22"/>
          <w:szCs w:val="22"/>
        </w:rPr>
      </w:pPr>
    </w:p>
    <w:p w14:paraId="433E0B95" w14:textId="77777777" w:rsidR="00E05906" w:rsidRPr="005A060E" w:rsidRDefault="001C5C5B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 xml:space="preserve"> </w:t>
      </w:r>
      <w:r w:rsidR="004573F6" w:rsidRPr="005A060E">
        <w:rPr>
          <w:sz w:val="22"/>
          <w:szCs w:val="22"/>
        </w:rPr>
        <w:t>Gall argymhellion ynghylch camau ychwanegol i’w cymryd gynnwys</w:t>
      </w:r>
    </w:p>
    <w:p w14:paraId="3E4F2015" w14:textId="77777777" w:rsidR="00E05906" w:rsidRPr="005A060E" w:rsidRDefault="00E05906">
      <w:pPr>
        <w:pStyle w:val="ListParagraph"/>
        <w:rPr>
          <w:sz w:val="22"/>
          <w:szCs w:val="22"/>
        </w:rPr>
      </w:pPr>
    </w:p>
    <w:p w14:paraId="7C8E8E02" w14:textId="01955E30" w:rsidR="00E05906" w:rsidRPr="005A060E" w:rsidRDefault="004573F6" w:rsidP="002A614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Ymchwilio mewnol neu allanol ychwanego</w:t>
      </w:r>
      <w:r w:rsidR="00221A48" w:rsidRPr="005A060E">
        <w:rPr>
          <w:sz w:val="22"/>
          <w:szCs w:val="22"/>
        </w:rPr>
        <w:t>l</w:t>
      </w:r>
    </w:p>
    <w:p w14:paraId="03EACE67" w14:textId="77777777" w:rsidR="00E05906" w:rsidRPr="005A060E" w:rsidRDefault="004573F6" w:rsidP="002A614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 xml:space="preserve">Y dylai’r mater gael ei adrodd </w:t>
      </w:r>
      <w:r w:rsidR="00221A48" w:rsidRPr="005A060E">
        <w:rPr>
          <w:sz w:val="22"/>
          <w:szCs w:val="22"/>
        </w:rPr>
        <w:t>i</w:t>
      </w:r>
      <w:r w:rsidRPr="005A060E">
        <w:rPr>
          <w:sz w:val="22"/>
          <w:szCs w:val="22"/>
        </w:rPr>
        <w:t xml:space="preserve"> Lywodraeth Cymru</w:t>
      </w:r>
      <w:r w:rsidR="001C5C5B" w:rsidRPr="005A060E">
        <w:rPr>
          <w:sz w:val="22"/>
          <w:szCs w:val="22"/>
        </w:rPr>
        <w:t xml:space="preserve">, </w:t>
      </w:r>
      <w:r w:rsidR="00221A48" w:rsidRPr="005A060E">
        <w:rPr>
          <w:sz w:val="22"/>
          <w:szCs w:val="22"/>
        </w:rPr>
        <w:t>Swyddfa Archwilio Cymru neu gorff priodol allanol arall</w:t>
      </w:r>
      <w:r w:rsidR="001C5C5B" w:rsidRPr="005A060E">
        <w:rPr>
          <w:sz w:val="22"/>
          <w:szCs w:val="22"/>
        </w:rPr>
        <w:t>.</w:t>
      </w:r>
    </w:p>
    <w:p w14:paraId="61FCF9A4" w14:textId="77777777" w:rsidR="00E05906" w:rsidRPr="005A060E" w:rsidRDefault="00E05906">
      <w:pPr>
        <w:pStyle w:val="ListParagraph"/>
        <w:ind w:left="1440"/>
        <w:jc w:val="both"/>
        <w:rPr>
          <w:sz w:val="22"/>
          <w:szCs w:val="22"/>
        </w:rPr>
      </w:pPr>
    </w:p>
    <w:p w14:paraId="4101F992" w14:textId="77777777" w:rsidR="00E05906" w:rsidRDefault="001C5C5B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 xml:space="preserve"> </w:t>
      </w:r>
      <w:r w:rsidR="00221A48" w:rsidRPr="005A060E">
        <w:rPr>
          <w:sz w:val="22"/>
          <w:szCs w:val="22"/>
        </w:rPr>
        <w:t xml:space="preserve">Dylai argymhellion gael eu gwneud gan yr AD </w:t>
      </w:r>
      <w:r w:rsidR="00966067" w:rsidRPr="005A060E">
        <w:rPr>
          <w:sz w:val="22"/>
          <w:szCs w:val="22"/>
        </w:rPr>
        <w:t>i</w:t>
      </w:r>
      <w:r w:rsidR="00221A48" w:rsidRPr="005A060E">
        <w:rPr>
          <w:sz w:val="22"/>
          <w:szCs w:val="22"/>
        </w:rPr>
        <w:t>’r Pennaeth oni bai fod  honiad fod y Pennaeth yngh</w:t>
      </w:r>
      <w:r w:rsidR="00221A48">
        <w:rPr>
          <w:sz w:val="22"/>
          <w:szCs w:val="22"/>
        </w:rPr>
        <w:t xml:space="preserve">lwm </w:t>
      </w:r>
      <w:r w:rsidR="00BB04D0">
        <w:rPr>
          <w:sz w:val="22"/>
          <w:szCs w:val="22"/>
        </w:rPr>
        <w:t>â</w:t>
      </w:r>
      <w:r w:rsidR="00221A48">
        <w:rPr>
          <w:sz w:val="22"/>
          <w:szCs w:val="22"/>
        </w:rPr>
        <w:t>’r camymddwyn</w:t>
      </w:r>
      <w:r>
        <w:rPr>
          <w:sz w:val="22"/>
          <w:szCs w:val="22"/>
        </w:rPr>
        <w:t xml:space="preserve">, </w:t>
      </w:r>
      <w:r w:rsidR="00221A48">
        <w:rPr>
          <w:sz w:val="22"/>
          <w:szCs w:val="22"/>
        </w:rPr>
        <w:t xml:space="preserve">neu fod seiliau rhesymol eraill </w:t>
      </w:r>
      <w:r w:rsidR="00966067">
        <w:rPr>
          <w:sz w:val="22"/>
          <w:szCs w:val="22"/>
        </w:rPr>
        <w:t>i</w:t>
      </w:r>
      <w:r w:rsidR="00221A48">
        <w:rPr>
          <w:sz w:val="22"/>
          <w:szCs w:val="22"/>
        </w:rPr>
        <w:t xml:space="preserve"> beidio </w:t>
      </w:r>
      <w:r w:rsidR="00BB04D0">
        <w:rPr>
          <w:sz w:val="22"/>
          <w:szCs w:val="22"/>
        </w:rPr>
        <w:t>â</w:t>
      </w:r>
      <w:r w:rsidR="00221A48">
        <w:rPr>
          <w:sz w:val="22"/>
          <w:szCs w:val="22"/>
        </w:rPr>
        <w:t xml:space="preserve"> gwneud hynny</w:t>
      </w:r>
      <w:r>
        <w:rPr>
          <w:sz w:val="22"/>
          <w:szCs w:val="22"/>
        </w:rPr>
        <w:t xml:space="preserve">, </w:t>
      </w:r>
      <w:r w:rsidR="00221A48">
        <w:rPr>
          <w:sz w:val="22"/>
          <w:szCs w:val="22"/>
        </w:rPr>
        <w:t xml:space="preserve">ac os felly dylai’r argymhellion gael eu gwneud </w:t>
      </w:r>
      <w:r w:rsidR="00966067">
        <w:rPr>
          <w:sz w:val="22"/>
          <w:szCs w:val="22"/>
        </w:rPr>
        <w:t>i</w:t>
      </w:r>
      <w:r w:rsidR="00221A48">
        <w:rPr>
          <w:sz w:val="22"/>
          <w:szCs w:val="22"/>
        </w:rPr>
        <w:t xml:space="preserve"> Gadeirydd Bwrdd y Gorfforaeth</w:t>
      </w:r>
      <w:r>
        <w:rPr>
          <w:sz w:val="22"/>
          <w:szCs w:val="22"/>
        </w:rPr>
        <w:t>.</w:t>
      </w:r>
    </w:p>
    <w:p w14:paraId="03D02C96" w14:textId="77777777" w:rsidR="00E05906" w:rsidRDefault="00E05906">
      <w:pPr>
        <w:pStyle w:val="ListParagraph"/>
        <w:jc w:val="both"/>
        <w:rPr>
          <w:sz w:val="22"/>
          <w:szCs w:val="22"/>
        </w:rPr>
      </w:pPr>
    </w:p>
    <w:p w14:paraId="644B2219" w14:textId="77777777" w:rsidR="00E05906" w:rsidRDefault="00221A48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Bydd y sawl sy’n derbyn yr argymhellion yn</w:t>
      </w:r>
      <w:r w:rsidR="001C5C5B">
        <w:rPr>
          <w:sz w:val="22"/>
          <w:szCs w:val="22"/>
        </w:rPr>
        <w:t xml:space="preserve">: </w:t>
      </w:r>
    </w:p>
    <w:p w14:paraId="31680E59" w14:textId="77777777" w:rsidR="00E05906" w:rsidRDefault="00E05906">
      <w:pPr>
        <w:pStyle w:val="ListParagraph"/>
        <w:rPr>
          <w:sz w:val="22"/>
          <w:szCs w:val="22"/>
        </w:rPr>
      </w:pPr>
    </w:p>
    <w:p w14:paraId="7FFB2A12" w14:textId="77777777" w:rsidR="00E05906" w:rsidRPr="005A060E" w:rsidRDefault="00221A48" w:rsidP="002A614B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Cymryd pob cam o fewn ei b</w:t>
      </w:r>
      <w:r w:rsidR="00BB04D0" w:rsidRPr="005A060E">
        <w:rPr>
          <w:sz w:val="22"/>
          <w:szCs w:val="22"/>
        </w:rPr>
        <w:t>ŵ</w:t>
      </w:r>
      <w:r w:rsidRPr="005A060E">
        <w:rPr>
          <w:sz w:val="22"/>
          <w:szCs w:val="22"/>
        </w:rPr>
        <w:t>er neu ei p</w:t>
      </w:r>
      <w:r w:rsidR="00EB2A92" w:rsidRPr="005A060E">
        <w:rPr>
          <w:sz w:val="22"/>
          <w:szCs w:val="22"/>
        </w:rPr>
        <w:t>h</w:t>
      </w:r>
      <w:r w:rsidR="00B46A25" w:rsidRPr="005A060E">
        <w:rPr>
          <w:sz w:val="22"/>
          <w:szCs w:val="22"/>
        </w:rPr>
        <w:t>ŵ</w:t>
      </w:r>
      <w:r w:rsidRPr="005A060E">
        <w:rPr>
          <w:sz w:val="22"/>
          <w:szCs w:val="22"/>
        </w:rPr>
        <w:t xml:space="preserve">er i sicrhau bod yr argymhellion yn cael eu gweithredu heblaw </w:t>
      </w:r>
      <w:r w:rsidR="00966067" w:rsidRPr="005A060E">
        <w:rPr>
          <w:sz w:val="22"/>
          <w:szCs w:val="22"/>
        </w:rPr>
        <w:t>i</w:t>
      </w:r>
      <w:r w:rsidRPr="005A060E">
        <w:rPr>
          <w:sz w:val="22"/>
          <w:szCs w:val="22"/>
        </w:rPr>
        <w:t xml:space="preserve">’r graddau ym marn y sawl sy’n derbyn bod rhesymau da </w:t>
      </w:r>
      <w:r w:rsidR="00966067" w:rsidRPr="005A060E">
        <w:rPr>
          <w:sz w:val="22"/>
          <w:szCs w:val="22"/>
        </w:rPr>
        <w:t>i</w:t>
      </w:r>
      <w:r w:rsidRPr="005A060E">
        <w:rPr>
          <w:sz w:val="22"/>
          <w:szCs w:val="22"/>
        </w:rPr>
        <w:t xml:space="preserve"> beidio </w:t>
      </w:r>
      <w:r w:rsidR="00BB04D0" w:rsidRPr="005A060E">
        <w:rPr>
          <w:sz w:val="22"/>
          <w:szCs w:val="22"/>
        </w:rPr>
        <w:t>â</w:t>
      </w:r>
      <w:r w:rsidRPr="005A060E">
        <w:rPr>
          <w:sz w:val="22"/>
          <w:szCs w:val="22"/>
        </w:rPr>
        <w:t xml:space="preserve"> gwneud hynny</w:t>
      </w:r>
      <w:r w:rsidR="001C5C5B" w:rsidRPr="005A060E">
        <w:rPr>
          <w:sz w:val="22"/>
          <w:szCs w:val="22"/>
        </w:rPr>
        <w:t>;</w:t>
      </w:r>
    </w:p>
    <w:p w14:paraId="6189E827" w14:textId="77777777" w:rsidR="00E05906" w:rsidRPr="005A060E" w:rsidRDefault="00221A48" w:rsidP="002A614B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Cyflwyno cynllun gweithredu</w:t>
      </w:r>
      <w:r w:rsidR="001C5C5B" w:rsidRPr="005A060E">
        <w:rPr>
          <w:sz w:val="22"/>
          <w:szCs w:val="22"/>
        </w:rPr>
        <w:t xml:space="preserve"> (</w:t>
      </w:r>
      <w:r w:rsidRPr="005A060E">
        <w:rPr>
          <w:sz w:val="22"/>
          <w:szCs w:val="22"/>
        </w:rPr>
        <w:t>gan gynnwys</w:t>
      </w:r>
      <w:r w:rsidR="004D62FC" w:rsidRPr="005A060E">
        <w:rPr>
          <w:sz w:val="22"/>
          <w:szCs w:val="22"/>
        </w:rPr>
        <w:t xml:space="preserve"> amserlenni</w:t>
      </w:r>
      <w:r w:rsidR="001C5C5B" w:rsidRPr="005A060E">
        <w:rPr>
          <w:sz w:val="22"/>
          <w:szCs w:val="22"/>
        </w:rPr>
        <w:t xml:space="preserve">) </w:t>
      </w:r>
      <w:r w:rsidR="00966067" w:rsidRPr="005A060E">
        <w:rPr>
          <w:sz w:val="22"/>
          <w:szCs w:val="22"/>
        </w:rPr>
        <w:t>i</w:t>
      </w:r>
      <w:r w:rsidR="004D62FC" w:rsidRPr="005A060E">
        <w:rPr>
          <w:sz w:val="22"/>
          <w:szCs w:val="22"/>
        </w:rPr>
        <w:t>’r AD o fewn</w:t>
      </w:r>
      <w:r w:rsidR="001C5C5B" w:rsidRPr="005A060E">
        <w:rPr>
          <w:sz w:val="22"/>
          <w:szCs w:val="22"/>
        </w:rPr>
        <w:t xml:space="preserve"> 10 </w:t>
      </w:r>
      <w:r w:rsidR="004D62FC" w:rsidRPr="005A060E">
        <w:rPr>
          <w:sz w:val="22"/>
          <w:szCs w:val="22"/>
        </w:rPr>
        <w:t xml:space="preserve">diwrnod </w:t>
      </w:r>
      <w:r w:rsidR="00B46A25" w:rsidRPr="005A060E">
        <w:rPr>
          <w:sz w:val="22"/>
          <w:szCs w:val="22"/>
        </w:rPr>
        <w:t>g</w:t>
      </w:r>
      <w:r w:rsidR="004D62FC" w:rsidRPr="005A060E">
        <w:rPr>
          <w:sz w:val="22"/>
          <w:szCs w:val="22"/>
        </w:rPr>
        <w:t>waith o dderbyn yr argymhellion</w:t>
      </w:r>
      <w:r w:rsidR="001C5C5B" w:rsidRPr="005A060E">
        <w:rPr>
          <w:sz w:val="22"/>
          <w:szCs w:val="22"/>
        </w:rPr>
        <w:t xml:space="preserve">, </w:t>
      </w:r>
      <w:r w:rsidR="004D62FC" w:rsidRPr="005A060E">
        <w:rPr>
          <w:sz w:val="22"/>
          <w:szCs w:val="22"/>
        </w:rPr>
        <w:t>ynghylch gweithredu’r argymhellion</w:t>
      </w:r>
      <w:r w:rsidR="001C5C5B" w:rsidRPr="005A060E">
        <w:rPr>
          <w:sz w:val="22"/>
          <w:szCs w:val="22"/>
        </w:rPr>
        <w:t xml:space="preserve">. </w:t>
      </w:r>
    </w:p>
    <w:p w14:paraId="029C0480" w14:textId="77777777" w:rsidR="00E05906" w:rsidRPr="005A060E" w:rsidRDefault="004D62FC" w:rsidP="002A614B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Hysbysu Cadeirydd Bwrdd y Gorfforaeth a’r A</w:t>
      </w:r>
      <w:r w:rsidR="001C5C5B" w:rsidRPr="005A060E">
        <w:rPr>
          <w:sz w:val="22"/>
          <w:szCs w:val="22"/>
        </w:rPr>
        <w:t>D</w:t>
      </w:r>
      <w:r w:rsidRPr="005A060E">
        <w:rPr>
          <w:sz w:val="22"/>
          <w:szCs w:val="22"/>
        </w:rPr>
        <w:t xml:space="preserve"> yn ysgrifenedig os ydynt wedi penderfynu </w:t>
      </w:r>
      <w:r w:rsidR="00966067" w:rsidRPr="005A060E">
        <w:rPr>
          <w:sz w:val="22"/>
          <w:szCs w:val="22"/>
        </w:rPr>
        <w:t>i</w:t>
      </w:r>
      <w:r w:rsidRPr="005A060E">
        <w:rPr>
          <w:sz w:val="22"/>
          <w:szCs w:val="22"/>
        </w:rPr>
        <w:t xml:space="preserve"> beidio </w:t>
      </w:r>
      <w:r w:rsidR="00BB04D0" w:rsidRPr="005A060E">
        <w:rPr>
          <w:sz w:val="22"/>
          <w:szCs w:val="22"/>
        </w:rPr>
        <w:t>â</w:t>
      </w:r>
      <w:r w:rsidRPr="005A060E">
        <w:rPr>
          <w:sz w:val="22"/>
          <w:szCs w:val="22"/>
        </w:rPr>
        <w:t xml:space="preserve"> gweithredu unrhyw argymhellion yn llawn</w:t>
      </w:r>
      <w:r w:rsidR="001C5C5B" w:rsidRPr="005A060E">
        <w:rPr>
          <w:sz w:val="22"/>
          <w:szCs w:val="22"/>
        </w:rPr>
        <w:t>,</w:t>
      </w:r>
      <w:r w:rsidRPr="005A060E">
        <w:rPr>
          <w:sz w:val="22"/>
          <w:szCs w:val="22"/>
        </w:rPr>
        <w:t xml:space="preserve"> gan roi rhesymau</w:t>
      </w:r>
      <w:r w:rsidR="001C5C5B" w:rsidRPr="005A060E">
        <w:rPr>
          <w:sz w:val="22"/>
          <w:szCs w:val="22"/>
        </w:rPr>
        <w:t>.</w:t>
      </w:r>
    </w:p>
    <w:p w14:paraId="36655E4B" w14:textId="77777777" w:rsidR="00E05906" w:rsidRDefault="00E05906">
      <w:pPr>
        <w:pStyle w:val="ListParagraph"/>
        <w:ind w:left="1440"/>
        <w:jc w:val="both"/>
        <w:rPr>
          <w:sz w:val="22"/>
          <w:szCs w:val="22"/>
        </w:rPr>
      </w:pPr>
    </w:p>
    <w:p w14:paraId="33ECA108" w14:textId="0B794F02" w:rsidR="00E05906" w:rsidRPr="00666E94" w:rsidRDefault="004D62FC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Bydd yr</w:t>
      </w:r>
      <w:r w:rsidR="0096606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C5C5B">
        <w:rPr>
          <w:sz w:val="22"/>
          <w:szCs w:val="22"/>
        </w:rPr>
        <w:t>D</w:t>
      </w:r>
      <w:r>
        <w:rPr>
          <w:sz w:val="22"/>
          <w:szCs w:val="22"/>
        </w:rPr>
        <w:t xml:space="preserve"> yn hysbysu’r gweithiwr am y penderfyniad ac os</w:t>
      </w:r>
      <w:r w:rsidR="001C5C5B">
        <w:rPr>
          <w:sz w:val="22"/>
          <w:szCs w:val="22"/>
        </w:rPr>
        <w:t xml:space="preserve"> </w:t>
      </w:r>
      <w:r>
        <w:rPr>
          <w:sz w:val="22"/>
          <w:szCs w:val="22"/>
        </w:rPr>
        <w:t>na chynigir</w:t>
      </w:r>
      <w:r w:rsidR="000E32C3">
        <w:rPr>
          <w:sz w:val="22"/>
          <w:szCs w:val="22"/>
        </w:rPr>
        <w:t xml:space="preserve"> rhesym</w:t>
      </w:r>
      <w:r>
        <w:rPr>
          <w:sz w:val="22"/>
          <w:szCs w:val="22"/>
        </w:rPr>
        <w:t>au ychwanegol bydd yr A</w:t>
      </w:r>
      <w:r w:rsidR="001C5C5B">
        <w:rPr>
          <w:sz w:val="22"/>
          <w:szCs w:val="22"/>
        </w:rPr>
        <w:t>D</w:t>
      </w:r>
      <w:r>
        <w:rPr>
          <w:sz w:val="22"/>
          <w:szCs w:val="22"/>
        </w:rPr>
        <w:t xml:space="preserve"> yn darparu rhesymau yng</w:t>
      </w:r>
      <w:r w:rsidR="00966067">
        <w:rPr>
          <w:sz w:val="22"/>
          <w:szCs w:val="22"/>
        </w:rPr>
        <w:t>hylch</w:t>
      </w:r>
      <w:r>
        <w:rPr>
          <w:sz w:val="22"/>
          <w:szCs w:val="22"/>
        </w:rPr>
        <w:t xml:space="preserve"> hyn </w:t>
      </w:r>
      <w:r w:rsidR="00966067">
        <w:rPr>
          <w:sz w:val="22"/>
          <w:szCs w:val="22"/>
        </w:rPr>
        <w:t>i</w:t>
      </w:r>
      <w:r>
        <w:rPr>
          <w:sz w:val="22"/>
          <w:szCs w:val="22"/>
        </w:rPr>
        <w:t>’r gweithiwr</w:t>
      </w:r>
      <w:r w:rsidR="001C5C5B">
        <w:rPr>
          <w:sz w:val="22"/>
          <w:szCs w:val="22"/>
        </w:rPr>
        <w:t>.</w:t>
      </w:r>
    </w:p>
    <w:p w14:paraId="17EA784A" w14:textId="77777777" w:rsidR="00E05906" w:rsidRDefault="001C5C5B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62FC">
        <w:rPr>
          <w:sz w:val="22"/>
          <w:szCs w:val="22"/>
        </w:rPr>
        <w:t>Dylai’r seiliau y gall yr AD argymell na ddylid gweithredu ymhellach gael eu cymryd gan y Coleg fel a ganlyn</w:t>
      </w:r>
      <w:r>
        <w:rPr>
          <w:sz w:val="22"/>
          <w:szCs w:val="22"/>
        </w:rPr>
        <w:t>:</w:t>
      </w:r>
    </w:p>
    <w:p w14:paraId="19157432" w14:textId="77777777" w:rsidR="00E05906" w:rsidRDefault="00E05906">
      <w:pPr>
        <w:pStyle w:val="ListParagraph"/>
        <w:ind w:hanging="360"/>
        <w:rPr>
          <w:sz w:val="22"/>
          <w:szCs w:val="22"/>
        </w:rPr>
      </w:pPr>
    </w:p>
    <w:p w14:paraId="67175650" w14:textId="77777777" w:rsidR="00E05906" w:rsidRPr="005A060E" w:rsidRDefault="00C54726" w:rsidP="002A614B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Bod yr AD yn fodlon nad oes gan y gweithiwr gred rhesymol fod camymddwyn o fewn ystyr y weithdrefn hon wedi digwydd</w:t>
      </w:r>
      <w:r w:rsidR="001C5C5B" w:rsidRPr="005A060E">
        <w:rPr>
          <w:sz w:val="22"/>
          <w:szCs w:val="22"/>
        </w:rPr>
        <w:t xml:space="preserve">, </w:t>
      </w:r>
      <w:r w:rsidRPr="005A060E">
        <w:rPr>
          <w:sz w:val="22"/>
          <w:szCs w:val="22"/>
        </w:rPr>
        <w:t>yn digwydd neu’n debygol o ddigwydd</w:t>
      </w:r>
      <w:r w:rsidR="001C5C5B" w:rsidRPr="005A060E">
        <w:rPr>
          <w:sz w:val="22"/>
          <w:szCs w:val="22"/>
        </w:rPr>
        <w:t>;</w:t>
      </w:r>
    </w:p>
    <w:p w14:paraId="05572517" w14:textId="77777777" w:rsidR="00E05906" w:rsidRPr="005A060E" w:rsidRDefault="00C54726" w:rsidP="002A614B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Bod y mater dan sylw yn destun achos cyfreithiol yn barod</w:t>
      </w:r>
      <w:r w:rsidR="001C5C5B" w:rsidRPr="005A060E">
        <w:rPr>
          <w:sz w:val="22"/>
          <w:szCs w:val="22"/>
        </w:rPr>
        <w:t xml:space="preserve">, </w:t>
      </w:r>
      <w:r w:rsidRPr="005A060E">
        <w:rPr>
          <w:sz w:val="22"/>
          <w:szCs w:val="22"/>
        </w:rPr>
        <w:t>neu ei fod wedi cael ei gyfeirio’n barod at unrhyw un o’r cyrff allanol fel y nodir uchod</w:t>
      </w:r>
      <w:r w:rsidR="001C5C5B" w:rsidRPr="005A060E">
        <w:rPr>
          <w:sz w:val="22"/>
          <w:szCs w:val="22"/>
        </w:rPr>
        <w:t xml:space="preserve">; </w:t>
      </w:r>
      <w:r w:rsidRPr="005A060E">
        <w:rPr>
          <w:sz w:val="22"/>
          <w:szCs w:val="22"/>
        </w:rPr>
        <w:t>neu</w:t>
      </w:r>
    </w:p>
    <w:p w14:paraId="7B3697A7" w14:textId="77777777" w:rsidR="00E05906" w:rsidRPr="005A060E" w:rsidRDefault="00C54726" w:rsidP="002A614B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5A060E">
        <w:rPr>
          <w:sz w:val="22"/>
          <w:szCs w:val="22"/>
        </w:rPr>
        <w:t>Bod y mater yn destun achos yn barod</w:t>
      </w:r>
      <w:r w:rsidR="001C5C5B" w:rsidRPr="005A060E">
        <w:rPr>
          <w:sz w:val="22"/>
          <w:szCs w:val="22"/>
        </w:rPr>
        <w:t xml:space="preserve"> (</w:t>
      </w:r>
      <w:r w:rsidRPr="005A060E">
        <w:rPr>
          <w:sz w:val="22"/>
          <w:szCs w:val="22"/>
        </w:rPr>
        <w:t>neu wedi bod eisoes</w:t>
      </w:r>
      <w:r w:rsidR="001C5C5B" w:rsidRPr="005A060E">
        <w:rPr>
          <w:sz w:val="22"/>
          <w:szCs w:val="22"/>
        </w:rPr>
        <w:t xml:space="preserve">) </w:t>
      </w:r>
      <w:r w:rsidRPr="005A060E">
        <w:rPr>
          <w:sz w:val="22"/>
          <w:szCs w:val="22"/>
        </w:rPr>
        <w:t>o dan un o weithdrefnau eraill y Coleg sy’n berthnasol i</w:t>
      </w:r>
      <w:r w:rsidR="001C5C5B" w:rsidRPr="005A060E">
        <w:rPr>
          <w:sz w:val="22"/>
          <w:szCs w:val="22"/>
        </w:rPr>
        <w:t xml:space="preserve"> staff </w:t>
      </w:r>
      <w:r w:rsidRPr="005A060E">
        <w:rPr>
          <w:sz w:val="22"/>
          <w:szCs w:val="22"/>
        </w:rPr>
        <w:t>neu fyfyrwyr</w:t>
      </w:r>
      <w:r w:rsidR="001C5C5B" w:rsidRPr="005A060E">
        <w:rPr>
          <w:sz w:val="22"/>
          <w:szCs w:val="22"/>
        </w:rPr>
        <w:t>.</w:t>
      </w:r>
    </w:p>
    <w:p w14:paraId="7864D9A0" w14:textId="77777777" w:rsidR="00E05906" w:rsidRDefault="00E05906">
      <w:pPr>
        <w:pStyle w:val="ListParagraph"/>
        <w:ind w:left="1440"/>
        <w:jc w:val="both"/>
        <w:rPr>
          <w:sz w:val="22"/>
          <w:szCs w:val="22"/>
        </w:rPr>
      </w:pPr>
    </w:p>
    <w:p w14:paraId="7C5BD04D" w14:textId="6075B08F" w:rsidR="00BA13B7" w:rsidRPr="00E304CD" w:rsidRDefault="001C5C5B" w:rsidP="002A614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C2D">
        <w:rPr>
          <w:sz w:val="22"/>
          <w:szCs w:val="22"/>
        </w:rPr>
        <w:t>Os nad yw’r gweithiwr yn fodlon fod eu pryderon yn cael eu trin yn foddhaol gallant godi’r mater gyda’r Pennaeth</w:t>
      </w:r>
      <w:r>
        <w:rPr>
          <w:sz w:val="22"/>
          <w:szCs w:val="22"/>
        </w:rPr>
        <w:t>.</w:t>
      </w:r>
      <w:bookmarkStart w:id="1" w:name="_Hlk144203127"/>
    </w:p>
    <w:bookmarkEnd w:id="1"/>
    <w:p w14:paraId="55EDE7EF" w14:textId="77777777" w:rsidR="00E05906" w:rsidRDefault="001C5C5B">
      <w:pPr>
        <w:pStyle w:val="Body"/>
      </w:pPr>
      <w:r>
        <w:rPr>
          <w:rFonts w:ascii="Arial Unicode MS" w:hAnsi="Arial Unicode MS"/>
          <w:sz w:val="22"/>
          <w:szCs w:val="22"/>
        </w:rPr>
        <w:br w:type="page"/>
      </w:r>
    </w:p>
    <w:p w14:paraId="22E7B06A" w14:textId="4ABFF299" w:rsidR="00E05906" w:rsidRPr="00F32EF5" w:rsidRDefault="00BE6C2D" w:rsidP="00666E94">
      <w:pPr>
        <w:pStyle w:val="Heading1"/>
        <w:jc w:val="center"/>
        <w:rPr>
          <w:rFonts w:ascii="Verdana" w:hAnsi="Verdana"/>
          <w:b/>
          <w:color w:val="auto"/>
          <w:sz w:val="24"/>
          <w:szCs w:val="24"/>
        </w:rPr>
      </w:pPr>
      <w:r w:rsidRPr="00F32EF5">
        <w:rPr>
          <w:rFonts w:ascii="Verdana" w:hAnsi="Verdana"/>
          <w:b/>
          <w:color w:val="auto"/>
          <w:sz w:val="24"/>
          <w:szCs w:val="24"/>
        </w:rPr>
        <w:lastRenderedPageBreak/>
        <w:t>Polisi Achwyn</w:t>
      </w:r>
    </w:p>
    <w:p w14:paraId="40CAA954" w14:textId="050BFCFC" w:rsidR="002B72BF" w:rsidRDefault="002B72BF" w:rsidP="002B72BF"/>
    <w:p w14:paraId="37F4FCBB" w14:textId="77777777" w:rsidR="00E304CD" w:rsidRDefault="00E304CD" w:rsidP="002B72BF"/>
    <w:p w14:paraId="5C913CCF" w14:textId="048C7A20" w:rsidR="002B72BF" w:rsidRDefault="002B72BF" w:rsidP="002B72BF">
      <w:pPr>
        <w:pStyle w:val="Body"/>
        <w:rPr>
          <w:rFonts w:ascii="Verdana" w:hAnsi="Verdana"/>
          <w:sz w:val="22"/>
          <w:szCs w:val="22"/>
        </w:rPr>
      </w:pPr>
      <w:r w:rsidRPr="008D62EC">
        <w:rPr>
          <w:rFonts w:ascii="Verdana" w:hAnsi="Verdana"/>
          <w:sz w:val="22"/>
          <w:szCs w:val="22"/>
        </w:rPr>
        <w:t>Pryder gan weithiwr</w:t>
      </w:r>
      <w:r w:rsidR="002029FE">
        <w:rPr>
          <w:rFonts w:ascii="Verdana" w:hAnsi="Verdana"/>
          <w:sz w:val="22"/>
          <w:szCs w:val="22"/>
        </w:rPr>
        <w:t>:</w:t>
      </w:r>
    </w:p>
    <w:p w14:paraId="1C35C62A" w14:textId="55FFF6FF" w:rsidR="00275F4F" w:rsidRDefault="00275F4F" w:rsidP="002B72BF">
      <w:pPr>
        <w:pStyle w:val="Body"/>
        <w:rPr>
          <w:rFonts w:ascii="Verdana" w:hAnsi="Verdana"/>
          <w:sz w:val="22"/>
          <w:szCs w:val="22"/>
        </w:rPr>
      </w:pPr>
    </w:p>
    <w:p w14:paraId="2C1442AE" w14:textId="31EA6ABE" w:rsidR="00334726" w:rsidRPr="00F32EF5" w:rsidRDefault="00334726" w:rsidP="00334726">
      <w:pPr>
        <w:pStyle w:val="Heading2"/>
        <w:rPr>
          <w:rFonts w:ascii="Verdana" w:hAnsi="Verdana"/>
        </w:rPr>
      </w:pPr>
      <w:r w:rsidRPr="00F32EF5">
        <w:rPr>
          <w:rFonts w:ascii="Verdana" w:hAnsi="Verdana"/>
        </w:rPr>
        <w:t>Cam 1</w:t>
      </w:r>
    </w:p>
    <w:p w14:paraId="55FDD0F9" w14:textId="412B1011" w:rsidR="002B72BF" w:rsidRPr="008D62EC" w:rsidRDefault="002B72BF" w:rsidP="00334726">
      <w:pPr>
        <w:pStyle w:val="Body"/>
        <w:rPr>
          <w:rFonts w:ascii="Verdana" w:hAnsi="Verdana"/>
          <w:sz w:val="22"/>
          <w:szCs w:val="22"/>
        </w:rPr>
      </w:pPr>
      <w:r w:rsidRPr="008D62EC">
        <w:rPr>
          <w:rFonts w:ascii="Verdana" w:hAnsi="Verdana"/>
          <w:sz w:val="22"/>
          <w:szCs w:val="22"/>
        </w:rPr>
        <w:t xml:space="preserve">Ygrifennu at/e-bostio/ffonio Y Swyddog Llywodraethu (SLl) neu </w:t>
      </w:r>
      <w:r w:rsidRPr="008D62EC">
        <w:rPr>
          <w:rFonts w:ascii="Verdana" w:hAnsi="Verdana"/>
          <w:sz w:val="22"/>
          <w:szCs w:val="22"/>
        </w:rPr>
        <w:br/>
        <w:t>Bennaeth Adnoddau Dynol</w:t>
      </w:r>
    </w:p>
    <w:p w14:paraId="7C29E05E" w14:textId="77777777" w:rsidR="008D62EC" w:rsidRPr="008D62EC" w:rsidRDefault="008D62EC" w:rsidP="008D62EC">
      <w:pPr>
        <w:pStyle w:val="Body"/>
        <w:ind w:left="720"/>
        <w:rPr>
          <w:rFonts w:ascii="Verdana" w:hAnsi="Verdana"/>
          <w:sz w:val="22"/>
          <w:szCs w:val="22"/>
        </w:rPr>
      </w:pPr>
    </w:p>
    <w:p w14:paraId="0D0BD0C7" w14:textId="58D08B1B" w:rsidR="00334726" w:rsidRPr="00F32EF5" w:rsidRDefault="00334726" w:rsidP="00334726">
      <w:pPr>
        <w:pStyle w:val="Heading2"/>
        <w:rPr>
          <w:rFonts w:ascii="Verdana" w:hAnsi="Verdana"/>
          <w:sz w:val="22"/>
          <w:szCs w:val="22"/>
        </w:rPr>
      </w:pPr>
      <w:r w:rsidRPr="00F32EF5">
        <w:rPr>
          <w:rFonts w:ascii="Verdana" w:hAnsi="Verdana"/>
          <w:sz w:val="22"/>
          <w:szCs w:val="22"/>
        </w:rPr>
        <w:t>Cam 2</w:t>
      </w:r>
    </w:p>
    <w:p w14:paraId="071297CC" w14:textId="679CFFBD" w:rsidR="002B72BF" w:rsidRPr="008D62EC" w:rsidRDefault="002B72BF" w:rsidP="00334726">
      <w:pPr>
        <w:pStyle w:val="Body"/>
        <w:rPr>
          <w:rFonts w:ascii="Verdana" w:hAnsi="Verdana"/>
          <w:sz w:val="22"/>
          <w:szCs w:val="22"/>
        </w:rPr>
      </w:pPr>
      <w:r w:rsidRPr="008D62EC">
        <w:rPr>
          <w:rFonts w:ascii="Verdana" w:hAnsi="Verdana"/>
          <w:sz w:val="22"/>
          <w:szCs w:val="22"/>
        </w:rPr>
        <w:t>SLl /Pennaeth Adnoddau Dynol yn asesu’r pryder i benderfynu os yw wedi’i gwmpasu gan Bolisi Achwyn</w:t>
      </w:r>
    </w:p>
    <w:p w14:paraId="026775FF" w14:textId="77777777" w:rsidR="008D62EC" w:rsidRPr="008D62EC" w:rsidRDefault="008D62EC" w:rsidP="008D62EC">
      <w:pPr>
        <w:pStyle w:val="Body"/>
        <w:rPr>
          <w:rFonts w:ascii="Verdana" w:hAnsi="Verdana"/>
          <w:sz w:val="22"/>
          <w:szCs w:val="22"/>
        </w:rPr>
      </w:pPr>
    </w:p>
    <w:p w14:paraId="7F47A2B3" w14:textId="77777777" w:rsidR="002B72BF" w:rsidRPr="008D62EC" w:rsidRDefault="002B72BF" w:rsidP="00334726">
      <w:pPr>
        <w:pStyle w:val="Body"/>
        <w:rPr>
          <w:rFonts w:ascii="Verdana" w:hAnsi="Verdana"/>
          <w:sz w:val="22"/>
          <w:szCs w:val="22"/>
        </w:rPr>
      </w:pPr>
      <w:r w:rsidRPr="008D62EC">
        <w:rPr>
          <w:rFonts w:ascii="Verdana" w:hAnsi="Verdana"/>
          <w:sz w:val="22"/>
          <w:szCs w:val="22"/>
        </w:rPr>
        <w:t>Cysylltu a’r gweithiwr i esbonio a’i gyfeirio i rywle arall os yn briodol</w:t>
      </w:r>
    </w:p>
    <w:p w14:paraId="30152C74" w14:textId="77777777" w:rsidR="00334726" w:rsidRDefault="00334726" w:rsidP="00334726">
      <w:pPr>
        <w:pStyle w:val="Body"/>
        <w:rPr>
          <w:rFonts w:ascii="Verdana" w:hAnsi="Verdana"/>
          <w:sz w:val="22"/>
          <w:szCs w:val="22"/>
        </w:rPr>
      </w:pPr>
    </w:p>
    <w:p w14:paraId="6BEC2FE7" w14:textId="55E43D6C" w:rsidR="008D62EC" w:rsidRPr="008D62EC" w:rsidRDefault="002B72BF" w:rsidP="00334726">
      <w:pPr>
        <w:pStyle w:val="Body"/>
        <w:rPr>
          <w:rFonts w:ascii="Verdana" w:hAnsi="Verdana"/>
          <w:sz w:val="22"/>
          <w:szCs w:val="22"/>
        </w:rPr>
      </w:pPr>
      <w:r w:rsidRPr="008D62EC">
        <w:rPr>
          <w:rFonts w:ascii="Verdana" w:hAnsi="Verdana"/>
          <w:sz w:val="22"/>
          <w:szCs w:val="22"/>
        </w:rPr>
        <w:t>IE neu ANSICR Cysylltu â’r Asesydd Dynodedig</w:t>
      </w:r>
    </w:p>
    <w:p w14:paraId="47E9D583" w14:textId="77777777" w:rsidR="008D62EC" w:rsidRPr="008D62EC" w:rsidRDefault="008D62EC" w:rsidP="008D62EC">
      <w:pPr>
        <w:pStyle w:val="Body"/>
        <w:ind w:left="720"/>
        <w:rPr>
          <w:rFonts w:ascii="Verdana" w:hAnsi="Verdana"/>
          <w:sz w:val="22"/>
          <w:szCs w:val="22"/>
        </w:rPr>
      </w:pPr>
    </w:p>
    <w:p w14:paraId="28FCDEFE" w14:textId="606DB64D" w:rsidR="00334726" w:rsidRPr="00F32EF5" w:rsidRDefault="00334726" w:rsidP="00334726">
      <w:pPr>
        <w:pStyle w:val="Body"/>
        <w:rPr>
          <w:rFonts w:ascii="Verdana" w:hAnsi="Verdana"/>
          <w:b/>
          <w:sz w:val="22"/>
          <w:szCs w:val="22"/>
        </w:rPr>
      </w:pPr>
      <w:r w:rsidRPr="00F32EF5">
        <w:rPr>
          <w:rFonts w:ascii="Verdana" w:hAnsi="Verdana"/>
          <w:b/>
          <w:sz w:val="22"/>
          <w:szCs w:val="22"/>
        </w:rPr>
        <w:t>Cam 3</w:t>
      </w:r>
    </w:p>
    <w:p w14:paraId="05750AAA" w14:textId="7D8087CA" w:rsidR="008D62EC" w:rsidRDefault="00E304CD" w:rsidP="00334726">
      <w:pPr>
        <w:pStyle w:val="Body"/>
        <w:rPr>
          <w:rFonts w:ascii="Verdana" w:hAnsi="Verdana"/>
          <w:sz w:val="22"/>
          <w:szCs w:val="22"/>
        </w:rPr>
      </w:pPr>
      <w:r w:rsidRPr="00E304CD">
        <w:rPr>
          <w:rFonts w:ascii="Verdana" w:hAnsi="Verdana"/>
          <w:color w:val="auto"/>
        </w:rPr>
        <w:t>Asesydd Dynodedig</w:t>
      </w:r>
      <w:r w:rsidR="002B72BF" w:rsidRPr="008D62EC">
        <w:rPr>
          <w:rFonts w:ascii="Verdana" w:hAnsi="Verdana"/>
          <w:sz w:val="22"/>
          <w:szCs w:val="22"/>
        </w:rPr>
        <w:t xml:space="preserve"> yn cyfweld Gweithiwr</w:t>
      </w:r>
    </w:p>
    <w:p w14:paraId="028F8B73" w14:textId="57E5743F" w:rsidR="00334726" w:rsidRDefault="00334726" w:rsidP="00334726">
      <w:pPr>
        <w:pStyle w:val="Body"/>
        <w:rPr>
          <w:rFonts w:ascii="Verdana" w:hAnsi="Verdana"/>
          <w:sz w:val="22"/>
          <w:szCs w:val="22"/>
        </w:rPr>
      </w:pPr>
    </w:p>
    <w:p w14:paraId="36E9EB86" w14:textId="46FD38C3" w:rsidR="00E304CD" w:rsidRPr="00F32EF5" w:rsidRDefault="00334726" w:rsidP="00E304CD">
      <w:pPr>
        <w:pStyle w:val="Heading2"/>
        <w:rPr>
          <w:rFonts w:ascii="Verdana" w:hAnsi="Verdana"/>
          <w:sz w:val="22"/>
          <w:szCs w:val="22"/>
        </w:rPr>
      </w:pPr>
      <w:r w:rsidRPr="00F32EF5">
        <w:rPr>
          <w:rFonts w:ascii="Verdana" w:hAnsi="Verdana"/>
          <w:sz w:val="22"/>
          <w:szCs w:val="22"/>
        </w:rPr>
        <w:t>Cam 4</w:t>
      </w:r>
    </w:p>
    <w:p w14:paraId="260D21CF" w14:textId="77777777" w:rsidR="00E304CD" w:rsidRDefault="00E304CD" w:rsidP="00E304CD">
      <w:pPr>
        <w:rPr>
          <w:rFonts w:ascii="Verdana" w:hAnsi="Verdana"/>
          <w:sz w:val="22"/>
          <w:szCs w:val="22"/>
        </w:rPr>
      </w:pPr>
      <w:r w:rsidRPr="00E304CD">
        <w:rPr>
          <w:rFonts w:ascii="Verdana" w:hAnsi="Verdana"/>
          <w:sz w:val="22"/>
          <w:szCs w:val="22"/>
        </w:rPr>
        <w:t>Asesydd Dynodedig</w:t>
      </w:r>
      <w:r w:rsidR="008D62EC" w:rsidRPr="00E304CD">
        <w:rPr>
          <w:rFonts w:ascii="Verdana" w:hAnsi="Verdana"/>
          <w:sz w:val="22"/>
          <w:szCs w:val="22"/>
        </w:rPr>
        <w:t xml:space="preserve"> yn barnu nad oes sail i’r pryder o dan bolisi Achwyn a chysylltu â’r gweithiwr i esbonio a’i gyfeirio i rywle arall os yn briodol</w:t>
      </w:r>
    </w:p>
    <w:p w14:paraId="2AC4BFD6" w14:textId="77777777" w:rsidR="00E304CD" w:rsidRDefault="00E304CD" w:rsidP="00E304CD">
      <w:pPr>
        <w:rPr>
          <w:rFonts w:ascii="Verdana" w:hAnsi="Verdana"/>
          <w:sz w:val="22"/>
          <w:szCs w:val="22"/>
        </w:rPr>
      </w:pPr>
    </w:p>
    <w:p w14:paraId="4F799917" w14:textId="60D6C808" w:rsidR="008D62EC" w:rsidRPr="00E304CD" w:rsidRDefault="008D62EC" w:rsidP="00E304CD">
      <w:pPr>
        <w:rPr>
          <w:rFonts w:ascii="Verdana" w:hAnsi="Verdana"/>
          <w:sz w:val="22"/>
          <w:szCs w:val="22"/>
        </w:rPr>
      </w:pPr>
      <w:r w:rsidRPr="00E304CD">
        <w:rPr>
          <w:rFonts w:ascii="Verdana" w:hAnsi="Verdana"/>
          <w:sz w:val="22"/>
          <w:szCs w:val="22"/>
        </w:rPr>
        <w:t>NEU</w:t>
      </w:r>
    </w:p>
    <w:p w14:paraId="3E681212" w14:textId="77777777" w:rsidR="00E304CD" w:rsidRDefault="00E304CD" w:rsidP="00E304CD">
      <w:pPr>
        <w:pStyle w:val="Body"/>
        <w:rPr>
          <w:rFonts w:ascii="Verdana" w:hAnsi="Verdana"/>
          <w:sz w:val="22"/>
          <w:szCs w:val="22"/>
        </w:rPr>
      </w:pPr>
    </w:p>
    <w:p w14:paraId="5C41B659" w14:textId="656B1DA6" w:rsidR="008D62EC" w:rsidRDefault="00E304CD" w:rsidP="00E304CD">
      <w:pPr>
        <w:pStyle w:val="Body"/>
        <w:rPr>
          <w:rFonts w:ascii="Verdana" w:hAnsi="Verdana"/>
          <w:sz w:val="22"/>
          <w:szCs w:val="22"/>
        </w:rPr>
      </w:pPr>
      <w:r w:rsidRPr="00E304CD">
        <w:rPr>
          <w:rFonts w:ascii="Verdana" w:hAnsi="Verdana"/>
          <w:color w:val="auto"/>
          <w:sz w:val="22"/>
          <w:szCs w:val="22"/>
        </w:rPr>
        <w:t>Asesydd Dynodedig</w:t>
      </w:r>
      <w:r w:rsidR="008D62EC" w:rsidRPr="008D62EC">
        <w:rPr>
          <w:rFonts w:ascii="Verdana" w:hAnsi="Verdana"/>
          <w:sz w:val="22"/>
          <w:szCs w:val="22"/>
        </w:rPr>
        <w:t xml:space="preserve"> yn barnu bod sail i’r pryder</w:t>
      </w:r>
    </w:p>
    <w:p w14:paraId="3F7303C0" w14:textId="77777777" w:rsidR="008D62EC" w:rsidRDefault="008D62EC" w:rsidP="008D62EC">
      <w:pPr>
        <w:pStyle w:val="Body"/>
      </w:pPr>
    </w:p>
    <w:p w14:paraId="79EDB1A7" w14:textId="7103345F" w:rsidR="00E304CD" w:rsidRPr="00F32EF5" w:rsidRDefault="00E304CD" w:rsidP="00E304CD">
      <w:pPr>
        <w:pStyle w:val="Heading2"/>
        <w:rPr>
          <w:rFonts w:ascii="Verdana" w:hAnsi="Verdana"/>
          <w:sz w:val="22"/>
          <w:szCs w:val="22"/>
        </w:rPr>
      </w:pPr>
      <w:r w:rsidRPr="00F32EF5">
        <w:rPr>
          <w:rFonts w:ascii="Verdana" w:hAnsi="Verdana"/>
          <w:sz w:val="22"/>
          <w:szCs w:val="22"/>
        </w:rPr>
        <w:t>Cam 5</w:t>
      </w:r>
    </w:p>
    <w:p w14:paraId="74F1281C" w14:textId="13945B47" w:rsidR="008D62EC" w:rsidRDefault="008D62EC" w:rsidP="00E304CD">
      <w:pPr>
        <w:pStyle w:val="Body"/>
        <w:rPr>
          <w:rFonts w:ascii="Verdana" w:hAnsi="Verdana"/>
          <w:sz w:val="22"/>
          <w:szCs w:val="22"/>
        </w:rPr>
      </w:pPr>
      <w:r w:rsidRPr="008D62EC">
        <w:rPr>
          <w:rFonts w:ascii="Verdana" w:hAnsi="Verdana"/>
          <w:sz w:val="22"/>
          <w:szCs w:val="22"/>
        </w:rPr>
        <w:t>AD yn dechrau ymchwiliad</w:t>
      </w:r>
    </w:p>
    <w:p w14:paraId="25F0745B" w14:textId="14AC888D" w:rsidR="00E304CD" w:rsidRDefault="00E304CD" w:rsidP="00E304CD">
      <w:pPr>
        <w:pStyle w:val="Body"/>
        <w:rPr>
          <w:rFonts w:ascii="Verdana" w:hAnsi="Verdana"/>
          <w:sz w:val="22"/>
          <w:szCs w:val="22"/>
        </w:rPr>
      </w:pPr>
    </w:p>
    <w:p w14:paraId="39FF3342" w14:textId="726448C7" w:rsidR="00E304CD" w:rsidRPr="00F32EF5" w:rsidRDefault="00E304CD" w:rsidP="00E304CD">
      <w:pPr>
        <w:pStyle w:val="Heading2"/>
        <w:rPr>
          <w:rFonts w:ascii="Verdana" w:hAnsi="Verdana"/>
          <w:sz w:val="22"/>
          <w:szCs w:val="22"/>
        </w:rPr>
      </w:pPr>
      <w:r w:rsidRPr="00F32EF5">
        <w:rPr>
          <w:rFonts w:ascii="Verdana" w:hAnsi="Verdana"/>
          <w:sz w:val="22"/>
          <w:szCs w:val="22"/>
        </w:rPr>
        <w:t>Cam 6</w:t>
      </w:r>
    </w:p>
    <w:p w14:paraId="1B9B8775" w14:textId="638B1963" w:rsidR="008D62EC" w:rsidRDefault="008D62EC" w:rsidP="00E304CD">
      <w:pPr>
        <w:pStyle w:val="Bod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Aseswr Dynodedig yn adolygu canlyniad yr ymchwil;iad a</w:t>
      </w:r>
    </w:p>
    <w:p w14:paraId="79FF6408" w14:textId="77777777" w:rsidR="008D62EC" w:rsidRPr="008D62EC" w:rsidRDefault="008D62EC" w:rsidP="008D62EC">
      <w:pPr>
        <w:pStyle w:val="Body"/>
        <w:ind w:left="720"/>
        <w:rPr>
          <w:rFonts w:ascii="Verdana" w:hAnsi="Verdana"/>
          <w:sz w:val="22"/>
          <w:szCs w:val="22"/>
        </w:rPr>
      </w:pPr>
    </w:p>
    <w:p w14:paraId="5F5C5A6A" w14:textId="06D84B4D" w:rsidR="008D62EC" w:rsidRPr="002029FE" w:rsidRDefault="00E304CD" w:rsidP="00E304CD">
      <w:pPr>
        <w:pStyle w:val="Body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A, </w:t>
      </w:r>
      <w:r w:rsidR="008D62EC" w:rsidRPr="002029FE">
        <w:rPr>
          <w:rFonts w:ascii="Verdana" w:hAnsi="Verdana"/>
          <w:sz w:val="22"/>
          <w:szCs w:val="22"/>
        </w:rPr>
        <w:t xml:space="preserve">Argymell ymchwilio mewnol neu allanol pellach </w:t>
      </w:r>
    </w:p>
    <w:p w14:paraId="6E2BD7E8" w14:textId="225F5836" w:rsidR="008D62EC" w:rsidRPr="002029FE" w:rsidRDefault="00E304CD" w:rsidP="00E304CD">
      <w:pPr>
        <w:pStyle w:val="Body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B, </w:t>
      </w:r>
      <w:r w:rsidR="008D62EC" w:rsidRPr="002029FE">
        <w:rPr>
          <w:rFonts w:ascii="Verdana" w:hAnsi="Verdana"/>
          <w:sz w:val="22"/>
          <w:szCs w:val="22"/>
        </w:rPr>
        <w:t>Cyfeirio at asiantaeth allanol</w:t>
      </w:r>
    </w:p>
    <w:p w14:paraId="498DF034" w14:textId="36E66F62" w:rsidR="008D62EC" w:rsidRPr="002029FE" w:rsidRDefault="00E304CD" w:rsidP="00E304CD">
      <w:pPr>
        <w:pStyle w:val="Body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C, </w:t>
      </w:r>
      <w:r w:rsidR="008D62EC" w:rsidRPr="002029FE">
        <w:rPr>
          <w:rFonts w:ascii="Verdana" w:hAnsi="Verdana"/>
          <w:sz w:val="22"/>
          <w:szCs w:val="22"/>
        </w:rPr>
        <w:t>Gofyn i’r Pennaeth weithredu</w:t>
      </w:r>
    </w:p>
    <w:p w14:paraId="71237D80" w14:textId="4BD66716" w:rsidR="008D62EC" w:rsidRDefault="00E304CD" w:rsidP="00E304CD">
      <w:pPr>
        <w:pStyle w:val="Body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D, </w:t>
      </w:r>
      <w:r w:rsidR="008D62EC" w:rsidRPr="002029FE">
        <w:rPr>
          <w:rFonts w:ascii="Verdana" w:hAnsi="Verdana"/>
          <w:sz w:val="22"/>
          <w:szCs w:val="22"/>
        </w:rPr>
        <w:t>Argymellion i Gadeirydd y Gorfforaeth</w:t>
      </w:r>
    </w:p>
    <w:p w14:paraId="1F2E8BAD" w14:textId="57B127B7" w:rsidR="00E304CD" w:rsidRDefault="00E304CD" w:rsidP="00E304CD">
      <w:pPr>
        <w:pStyle w:val="Body"/>
        <w:rPr>
          <w:rFonts w:ascii="Verdana" w:hAnsi="Verdana"/>
          <w:sz w:val="22"/>
          <w:szCs w:val="22"/>
        </w:rPr>
      </w:pPr>
    </w:p>
    <w:p w14:paraId="424D7657" w14:textId="68C598A6" w:rsidR="00E304CD" w:rsidRPr="00F32EF5" w:rsidRDefault="00E304CD" w:rsidP="00E304CD">
      <w:pPr>
        <w:pStyle w:val="Heading2"/>
        <w:rPr>
          <w:rFonts w:ascii="Verdana" w:hAnsi="Verdana"/>
          <w:sz w:val="22"/>
          <w:szCs w:val="22"/>
        </w:rPr>
      </w:pPr>
      <w:r w:rsidRPr="00F32EF5">
        <w:rPr>
          <w:rFonts w:ascii="Verdana" w:hAnsi="Verdana"/>
          <w:sz w:val="22"/>
          <w:szCs w:val="22"/>
        </w:rPr>
        <w:t>Cam 7</w:t>
      </w:r>
    </w:p>
    <w:p w14:paraId="5F742EEB" w14:textId="2568022D" w:rsidR="008D62EC" w:rsidRPr="002029FE" w:rsidRDefault="00E304CD" w:rsidP="00E304CD">
      <w:pPr>
        <w:pStyle w:val="Body"/>
        <w:rPr>
          <w:rFonts w:ascii="Verdana" w:hAnsi="Verdana"/>
          <w:sz w:val="22"/>
          <w:szCs w:val="22"/>
        </w:rPr>
      </w:pPr>
      <w:r w:rsidRPr="00E304CD">
        <w:rPr>
          <w:rFonts w:ascii="Verdana" w:hAnsi="Verdana"/>
          <w:color w:val="auto"/>
          <w:sz w:val="22"/>
          <w:szCs w:val="22"/>
        </w:rPr>
        <w:t>Asesydd Dynodedig</w:t>
      </w:r>
      <w:r w:rsidR="008D62EC" w:rsidRPr="002029FE">
        <w:rPr>
          <w:rFonts w:ascii="Verdana" w:hAnsi="Verdana"/>
          <w:sz w:val="22"/>
          <w:szCs w:val="22"/>
        </w:rPr>
        <w:t xml:space="preserve"> yn hysbysu’r gweithiwr am benderfyniad</w:t>
      </w:r>
    </w:p>
    <w:sectPr w:rsidR="008D62EC" w:rsidRPr="002029FE">
      <w:headerReference w:type="default" r:id="rId15"/>
      <w:footerReference w:type="default" r:id="rId16"/>
      <w:pgSz w:w="11900" w:h="16840"/>
      <w:pgMar w:top="1440" w:right="1440" w:bottom="1440" w:left="1440" w:header="720" w:footer="10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2352" w14:textId="77777777" w:rsidR="00CC1E4B" w:rsidRDefault="00CC1E4B">
      <w:r>
        <w:separator/>
      </w:r>
    </w:p>
  </w:endnote>
  <w:endnote w:type="continuationSeparator" w:id="0">
    <w:p w14:paraId="70C3615E" w14:textId="77777777" w:rsidR="00CC1E4B" w:rsidRDefault="00CC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2"/>
        <w:szCs w:val="22"/>
      </w:rPr>
      <w:id w:val="-153549730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3BE7B" w14:textId="274C2854" w:rsidR="00D0245C" w:rsidRPr="00D0245C" w:rsidRDefault="00D0245C">
            <w:pPr>
              <w:pStyle w:val="Footer"/>
              <w:jc w:val="right"/>
              <w:rPr>
                <w:rFonts w:ascii="Verdana" w:hAnsi="Verdana"/>
                <w:sz w:val="22"/>
                <w:szCs w:val="22"/>
              </w:rPr>
            </w:pPr>
            <w:r w:rsidRPr="00D0245C">
              <w:rPr>
                <w:rFonts w:ascii="Verdana" w:hAnsi="Verdana"/>
                <w:sz w:val="22"/>
                <w:szCs w:val="22"/>
              </w:rPr>
              <w:t xml:space="preserve">Tudalen </w:t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instrText xml:space="preserve"> PAGE </w:instrText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 w:rsidR="0063671A">
              <w:rPr>
                <w:rFonts w:ascii="Verdana" w:hAnsi="Verdana"/>
                <w:bCs/>
                <w:noProof/>
                <w:sz w:val="22"/>
                <w:szCs w:val="22"/>
              </w:rPr>
              <w:t>3</w:t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  <w:r w:rsidRPr="00D0245C">
              <w:rPr>
                <w:rFonts w:ascii="Verdana" w:hAnsi="Verdana"/>
                <w:sz w:val="22"/>
                <w:szCs w:val="22"/>
              </w:rPr>
              <w:t xml:space="preserve"> o </w:t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instrText xml:space="preserve"> NUMPAGES  </w:instrText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 w:rsidR="0063671A">
              <w:rPr>
                <w:rFonts w:ascii="Verdana" w:hAnsi="Verdana"/>
                <w:bCs/>
                <w:noProof/>
                <w:sz w:val="22"/>
                <w:szCs w:val="22"/>
              </w:rPr>
              <w:t>11</w:t>
            </w:r>
            <w:r w:rsidRPr="00D0245C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753E" w14:textId="77777777" w:rsidR="00CC1E4B" w:rsidRDefault="00CC1E4B">
      <w:r>
        <w:separator/>
      </w:r>
    </w:p>
  </w:footnote>
  <w:footnote w:type="continuationSeparator" w:id="0">
    <w:p w14:paraId="0341DAEC" w14:textId="77777777" w:rsidR="00CC1E4B" w:rsidRDefault="00CC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264B" w14:textId="3772507E" w:rsidR="00E05906" w:rsidRDefault="001C5C5B">
    <w:pPr>
      <w:pStyle w:val="Header"/>
    </w:pP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A23"/>
    <w:multiLevelType w:val="multilevel"/>
    <w:tmpl w:val="6282A5AC"/>
    <w:styleLink w:val="ImportedStyle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360D83"/>
    <w:multiLevelType w:val="hybridMultilevel"/>
    <w:tmpl w:val="F99EB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68BEA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25B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E8ABE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6194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20F30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41DC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10D98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7E642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B167F5"/>
    <w:multiLevelType w:val="multilevel"/>
    <w:tmpl w:val="879859F2"/>
    <w:styleLink w:val="ImportedStyle9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D667C9"/>
    <w:multiLevelType w:val="hybridMultilevel"/>
    <w:tmpl w:val="B74C4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779AC"/>
    <w:multiLevelType w:val="hybridMultilevel"/>
    <w:tmpl w:val="FEFA5E5C"/>
    <w:styleLink w:val="ImportedStyle2"/>
    <w:lvl w:ilvl="0" w:tplc="8DF4695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AEB0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048A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32DF7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50B81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CB8D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04A4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8278E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2BF9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F976D7"/>
    <w:multiLevelType w:val="hybridMultilevel"/>
    <w:tmpl w:val="EC24D0CE"/>
    <w:styleLink w:val="ImportedStyle10"/>
    <w:lvl w:ilvl="0" w:tplc="044075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BA52DA">
      <w:start w:val="1"/>
      <w:numFmt w:val="decimal"/>
      <w:lvlText w:val="%2."/>
      <w:lvlJc w:val="left"/>
      <w:pPr>
        <w:ind w:left="144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40BEE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8BB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06B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07106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8C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4C9F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308BDA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F725FE"/>
    <w:multiLevelType w:val="hybridMultilevel"/>
    <w:tmpl w:val="67A23712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1901F8F"/>
    <w:multiLevelType w:val="hybridMultilevel"/>
    <w:tmpl w:val="DDE4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77F9"/>
    <w:multiLevelType w:val="hybridMultilevel"/>
    <w:tmpl w:val="BFFCB626"/>
    <w:styleLink w:val="ImportedStyle3"/>
    <w:lvl w:ilvl="0" w:tplc="80DAB54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126D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07BC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80E64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A758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A8220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163CF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08E3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4CF0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83934CB"/>
    <w:multiLevelType w:val="hybridMultilevel"/>
    <w:tmpl w:val="EC24D0CE"/>
    <w:numStyleLink w:val="ImportedStyle10"/>
  </w:abstractNum>
  <w:abstractNum w:abstractNumId="10" w15:restartNumberingAfterBreak="0">
    <w:nsid w:val="3AE93765"/>
    <w:multiLevelType w:val="multilevel"/>
    <w:tmpl w:val="B5285690"/>
    <w:lvl w:ilvl="0">
      <w:start w:val="1"/>
      <w:numFmt w:val="decimal"/>
      <w:lvlText w:val="%1"/>
      <w:lvlJc w:val="left"/>
      <w:pPr>
        <w:ind w:left="375" w:hanging="375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Arial Unicode MS" w:cs="Arial Unicode MS" w:hint="default"/>
      </w:rPr>
    </w:lvl>
  </w:abstractNum>
  <w:abstractNum w:abstractNumId="11" w15:restartNumberingAfterBreak="0">
    <w:nsid w:val="3B045B14"/>
    <w:multiLevelType w:val="hybridMultilevel"/>
    <w:tmpl w:val="A5AAD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0508A"/>
    <w:multiLevelType w:val="hybridMultilevel"/>
    <w:tmpl w:val="1B888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E41D7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AA9F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AA2B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276A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2AFA6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7073F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6DCE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2A6F7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85A788A"/>
    <w:multiLevelType w:val="multilevel"/>
    <w:tmpl w:val="C66A4A36"/>
    <w:styleLink w:val="ImportedStyle4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AC5375E"/>
    <w:multiLevelType w:val="hybridMultilevel"/>
    <w:tmpl w:val="73D40D96"/>
    <w:lvl w:ilvl="0" w:tplc="AB485A5C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C691663"/>
    <w:multiLevelType w:val="hybridMultilevel"/>
    <w:tmpl w:val="1DEC3486"/>
    <w:styleLink w:val="ImportedStyle100"/>
    <w:lvl w:ilvl="0" w:tplc="5FE663AE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404F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6905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12B54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B6356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24CB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CC5A2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BE85C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0CF1C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DCF4DF5"/>
    <w:multiLevelType w:val="hybridMultilevel"/>
    <w:tmpl w:val="09F2CAB0"/>
    <w:styleLink w:val="ImportedStyle6"/>
    <w:lvl w:ilvl="0" w:tplc="760E718A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22F252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5A8602">
      <w:start w:val="1"/>
      <w:numFmt w:val="lowerRoman"/>
      <w:lvlText w:val="%3."/>
      <w:lvlJc w:val="left"/>
      <w:pPr>
        <w:ind w:left="2160" w:hanging="6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22E9A6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201254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4A64EA">
      <w:start w:val="1"/>
      <w:numFmt w:val="lowerRoman"/>
      <w:lvlText w:val="%6."/>
      <w:lvlJc w:val="left"/>
      <w:pPr>
        <w:ind w:left="4320" w:hanging="6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F870D0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9043D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AEDFE">
      <w:start w:val="1"/>
      <w:numFmt w:val="lowerRoman"/>
      <w:lvlText w:val="%9."/>
      <w:lvlJc w:val="left"/>
      <w:pPr>
        <w:ind w:left="6480" w:hanging="6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D36993"/>
    <w:multiLevelType w:val="hybridMultilevel"/>
    <w:tmpl w:val="CCE89F1E"/>
    <w:lvl w:ilvl="0" w:tplc="CE92508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2B11574"/>
    <w:multiLevelType w:val="hybridMultilevel"/>
    <w:tmpl w:val="E3561D3E"/>
    <w:lvl w:ilvl="0" w:tplc="5E1CDBEE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A3406"/>
    <w:multiLevelType w:val="hybridMultilevel"/>
    <w:tmpl w:val="29368AD2"/>
    <w:styleLink w:val="ImportedStyle7"/>
    <w:lvl w:ilvl="0" w:tplc="44361B4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EB19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071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AC2F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545A6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88CEF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987AD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C4B79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621F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DBD5DD1"/>
    <w:multiLevelType w:val="hybridMultilevel"/>
    <w:tmpl w:val="E3B8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718C5"/>
    <w:multiLevelType w:val="multilevel"/>
    <w:tmpl w:val="6F6CE004"/>
    <w:styleLink w:val="ImportedStyle8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49" w:hanging="2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509" w:hanging="2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90B0F72"/>
    <w:multiLevelType w:val="hybridMultilevel"/>
    <w:tmpl w:val="872C4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6363E7"/>
    <w:multiLevelType w:val="hybridMultilevel"/>
    <w:tmpl w:val="705E5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34BF1"/>
    <w:multiLevelType w:val="hybridMultilevel"/>
    <w:tmpl w:val="4B0695BA"/>
    <w:styleLink w:val="ImportedStyle5"/>
    <w:lvl w:ilvl="0" w:tplc="6A76AC2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495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8C0B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2905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966A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1CA31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640E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F2644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9A8F3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7CD357F"/>
    <w:multiLevelType w:val="hybridMultilevel"/>
    <w:tmpl w:val="F5D2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4"/>
  </w:num>
  <w:num w:numId="6">
    <w:abstractNumId w:val="16"/>
  </w:num>
  <w:num w:numId="7">
    <w:abstractNumId w:val="19"/>
  </w:num>
  <w:num w:numId="8">
    <w:abstractNumId w:val="21"/>
  </w:num>
  <w:num w:numId="9">
    <w:abstractNumId w:val="2"/>
  </w:num>
  <w:num w:numId="10">
    <w:abstractNumId w:val="5"/>
  </w:num>
  <w:num w:numId="11">
    <w:abstractNumId w:val="9"/>
  </w:num>
  <w:num w:numId="12">
    <w:abstractNumId w:val="15"/>
  </w:num>
  <w:num w:numId="13">
    <w:abstractNumId w:val="20"/>
  </w:num>
  <w:num w:numId="14">
    <w:abstractNumId w:val="25"/>
  </w:num>
  <w:num w:numId="15">
    <w:abstractNumId w:val="12"/>
  </w:num>
  <w:num w:numId="16">
    <w:abstractNumId w:val="1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23"/>
  </w:num>
  <w:num w:numId="22">
    <w:abstractNumId w:val="14"/>
  </w:num>
  <w:num w:numId="23">
    <w:abstractNumId w:val="17"/>
  </w:num>
  <w:num w:numId="24">
    <w:abstractNumId w:val="6"/>
  </w:num>
  <w:num w:numId="25">
    <w:abstractNumId w:val="10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1yhXLEk7vbI8ydcMPf8Pgi1mhWlySFtdaVFH3vCW4B8Qe78YBveenuBq9LKbnxWXJylsu2w7K0MlUhmhaOpOSQ==" w:salt="QQf9y0cyt2csWZj4ghAem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06"/>
    <w:rsid w:val="00084A3B"/>
    <w:rsid w:val="000D3BD3"/>
    <w:rsid w:val="000E32C3"/>
    <w:rsid w:val="000F6718"/>
    <w:rsid w:val="00114C04"/>
    <w:rsid w:val="00143FED"/>
    <w:rsid w:val="00144C88"/>
    <w:rsid w:val="001C4D4E"/>
    <w:rsid w:val="001C5C5B"/>
    <w:rsid w:val="001E2972"/>
    <w:rsid w:val="0020289B"/>
    <w:rsid w:val="002029FE"/>
    <w:rsid w:val="00214B54"/>
    <w:rsid w:val="00221A48"/>
    <w:rsid w:val="00267F42"/>
    <w:rsid w:val="00275F4F"/>
    <w:rsid w:val="002A614B"/>
    <w:rsid w:val="002B5E35"/>
    <w:rsid w:val="002B72BF"/>
    <w:rsid w:val="002E384D"/>
    <w:rsid w:val="00334726"/>
    <w:rsid w:val="00372C40"/>
    <w:rsid w:val="003B27C6"/>
    <w:rsid w:val="003B64DD"/>
    <w:rsid w:val="004469E7"/>
    <w:rsid w:val="004573F6"/>
    <w:rsid w:val="004D62FC"/>
    <w:rsid w:val="005670B0"/>
    <w:rsid w:val="00570DDD"/>
    <w:rsid w:val="005808AB"/>
    <w:rsid w:val="005A060E"/>
    <w:rsid w:val="005A532B"/>
    <w:rsid w:val="005C3128"/>
    <w:rsid w:val="006364D9"/>
    <w:rsid w:val="0063671A"/>
    <w:rsid w:val="00666E94"/>
    <w:rsid w:val="0067116E"/>
    <w:rsid w:val="00690D3D"/>
    <w:rsid w:val="006D4960"/>
    <w:rsid w:val="00710958"/>
    <w:rsid w:val="007122BB"/>
    <w:rsid w:val="00715E87"/>
    <w:rsid w:val="00740DAF"/>
    <w:rsid w:val="007539D2"/>
    <w:rsid w:val="00762A0F"/>
    <w:rsid w:val="0076551E"/>
    <w:rsid w:val="00800568"/>
    <w:rsid w:val="00805E5F"/>
    <w:rsid w:val="008217E7"/>
    <w:rsid w:val="008500AD"/>
    <w:rsid w:val="008A24EA"/>
    <w:rsid w:val="008D62EC"/>
    <w:rsid w:val="008D79AE"/>
    <w:rsid w:val="009004CD"/>
    <w:rsid w:val="0091741C"/>
    <w:rsid w:val="00966067"/>
    <w:rsid w:val="0097476E"/>
    <w:rsid w:val="00A31A2B"/>
    <w:rsid w:val="00A45D27"/>
    <w:rsid w:val="00A91519"/>
    <w:rsid w:val="00A91E03"/>
    <w:rsid w:val="00A92F18"/>
    <w:rsid w:val="00AA547A"/>
    <w:rsid w:val="00B46A25"/>
    <w:rsid w:val="00B6125A"/>
    <w:rsid w:val="00B62150"/>
    <w:rsid w:val="00B91F9A"/>
    <w:rsid w:val="00BA13B7"/>
    <w:rsid w:val="00BA1B3F"/>
    <w:rsid w:val="00BB04D0"/>
    <w:rsid w:val="00BB2C43"/>
    <w:rsid w:val="00BB6F34"/>
    <w:rsid w:val="00BE6C2D"/>
    <w:rsid w:val="00C12935"/>
    <w:rsid w:val="00C166E0"/>
    <w:rsid w:val="00C449B7"/>
    <w:rsid w:val="00C52246"/>
    <w:rsid w:val="00C54726"/>
    <w:rsid w:val="00C87357"/>
    <w:rsid w:val="00CA21DF"/>
    <w:rsid w:val="00CC1E4B"/>
    <w:rsid w:val="00CC4E5B"/>
    <w:rsid w:val="00D0245C"/>
    <w:rsid w:val="00D13E55"/>
    <w:rsid w:val="00DE1AB3"/>
    <w:rsid w:val="00DF3F31"/>
    <w:rsid w:val="00DF3FD9"/>
    <w:rsid w:val="00E05906"/>
    <w:rsid w:val="00E304CD"/>
    <w:rsid w:val="00E541AF"/>
    <w:rsid w:val="00E77E13"/>
    <w:rsid w:val="00EB2A92"/>
    <w:rsid w:val="00F26DA2"/>
    <w:rsid w:val="00F32A33"/>
    <w:rsid w:val="00F32EF5"/>
    <w:rsid w:val="00F4166C"/>
    <w:rsid w:val="00F8541E"/>
    <w:rsid w:val="00F929DC"/>
    <w:rsid w:val="00FB6B8D"/>
    <w:rsid w:val="00FC2433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39773C"/>
  <w15:docId w15:val="{02435006-4487-4B3F-BB7E-5FD14F72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F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qFormat/>
    <w:pPr>
      <w:keepNext/>
      <w:outlineLvl w:val="1"/>
    </w:pPr>
    <w:rPr>
      <w:rFonts w:ascii="Century Schoolbook" w:hAnsi="Century Schoolbook" w:cs="Arial Unicode MS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Body"/>
    <w:pPr>
      <w:keepNext/>
      <w:ind w:left="1440"/>
      <w:jc w:val="both"/>
      <w:outlineLvl w:val="2"/>
    </w:pPr>
    <w:rPr>
      <w:rFonts w:ascii="Century Schoolbook" w:hAnsi="Century Schoolbook" w:cs="Arial Unicode MS"/>
      <w:b/>
      <w:bCs/>
      <w:color w:val="000000"/>
      <w:sz w:val="22"/>
      <w:szCs w:val="22"/>
      <w:u w:color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entury Schoolbook" w:hAnsi="Century Schoolbook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Century Schoolbook" w:eastAsia="Century Schoolbook" w:hAnsi="Century Schoolbook" w:cs="Century Schoolbook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entury Schoolbook" w:hAnsi="Century Schoolbook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link w:val="BodyTextIndentChar"/>
    <w:pPr>
      <w:tabs>
        <w:tab w:val="left" w:pos="720"/>
      </w:tabs>
      <w:ind w:left="720" w:hanging="720"/>
      <w:jc w:val="both"/>
    </w:pPr>
    <w:rPr>
      <w:rFonts w:ascii="Century Schoolbook" w:hAnsi="Century Schoolbook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Verdana" w:eastAsia="Verdana" w:hAnsi="Verdana" w:cs="Verdan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00">
    <w:name w:val="Imported Style 10.0"/>
    <w:pPr>
      <w:numPr>
        <w:numId w:val="1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1E2972"/>
    <w:rPr>
      <w:rFonts w:ascii="Century Schoolbook" w:eastAsia="Century Schoolbook" w:hAnsi="Century Schoolbook" w:cs="Century Schoolbook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rsid w:val="001E2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3B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BA13B7"/>
  </w:style>
  <w:style w:type="character" w:styleId="UnresolvedMention">
    <w:name w:val="Unresolved Mention"/>
    <w:basedOn w:val="DefaultParagraphFont"/>
    <w:uiPriority w:val="99"/>
    <w:semiHidden/>
    <w:unhideWhenUsed/>
    <w:rsid w:val="00372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2C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Style1">
    <w:name w:val="Style1"/>
    <w:basedOn w:val="Body"/>
    <w:next w:val="Heading2"/>
    <w:qFormat/>
    <w:rsid w:val="00275F4F"/>
    <w:pPr>
      <w:numPr>
        <w:numId w:val="26"/>
      </w:numPr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75F4F"/>
    <w:rPr>
      <w:rFonts w:ascii="Century Schoolbook" w:hAnsi="Century Schoolbook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3347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kirk@gowercollegeswansea.ac.uk" TargetMode="External"/><Relationship Id="rId13" Type="http://schemas.openxmlformats.org/officeDocument/2006/relationships/hyperlink" Target="mailto:amanda.kirk@gowercollegeswansea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blowing-the-whistle-list-of-prescribed-people-and-bodies--2/whistleblowing-list-of-prescribed-people-and-bod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advice.org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lakemorga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kirk@gowercollegeswansea.ac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2224</Words>
  <Characters>12683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Beverley Hunt</cp:lastModifiedBy>
  <cp:revision>8</cp:revision>
  <cp:lastPrinted>2024-03-28T15:53:00Z</cp:lastPrinted>
  <dcterms:created xsi:type="dcterms:W3CDTF">2023-05-26T12:40:00Z</dcterms:created>
  <dcterms:modified xsi:type="dcterms:W3CDTF">2024-04-02T11:30:00Z</dcterms:modified>
</cp:coreProperties>
</file>